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6D" w:rsidRDefault="003476F1" w:rsidP="003476F1">
      <w:pPr>
        <w:pStyle w:val="Title"/>
      </w:pPr>
      <w:r>
        <w:t>The Authority of the Pastor</w:t>
      </w:r>
    </w:p>
    <w:p w:rsidR="003476F1" w:rsidRDefault="003476F1" w:rsidP="00971AE1">
      <w:pPr>
        <w:pStyle w:val="Subtitle"/>
      </w:pPr>
      <w:r>
        <w:t>Class session for Introduction to Homiletics at Burmese Bible School</w:t>
      </w:r>
    </w:p>
    <w:p w:rsidR="00AE2A27" w:rsidRPr="00AE2A27" w:rsidRDefault="00AE2A27" w:rsidP="00AE2A27">
      <w:pPr>
        <w:pStyle w:val="Heading1"/>
      </w:pPr>
      <w:r>
        <w:t xml:space="preserve">One source of authority is the character of the preacher. </w:t>
      </w:r>
    </w:p>
    <w:p w:rsidR="00AE2A27" w:rsidRDefault="00AE2A27" w:rsidP="00D57AF4">
      <w:pPr>
        <w:pStyle w:val="Heading2"/>
      </w:pPr>
      <w:r>
        <w:t xml:space="preserve">     Nine </w:t>
      </w:r>
      <w:r w:rsidRPr="00D57AF4">
        <w:t>Secrets</w:t>
      </w:r>
      <w:r>
        <w:t xml:space="preserve"> of Real Influence in the </w:t>
      </w:r>
      <w:proofErr w:type="gramStart"/>
      <w:r>
        <w:t>Pulpit  --</w:t>
      </w:r>
      <w:proofErr w:type="gramEnd"/>
      <w:r>
        <w:t xml:space="preserve"> #’s 1-3, 8 of the list relate to the character and person of the preacher. </w:t>
      </w:r>
    </w:p>
    <w:p w:rsidR="00AE2A27" w:rsidRDefault="00AE2A27" w:rsidP="003476F1">
      <w:r>
        <w:t xml:space="preserve">Summarized in </w:t>
      </w:r>
      <w:proofErr w:type="gramStart"/>
      <w:r w:rsidRPr="003476F1">
        <w:rPr>
          <w:i/>
        </w:rPr>
        <w:t>The</w:t>
      </w:r>
      <w:proofErr w:type="gramEnd"/>
      <w:r w:rsidRPr="003476F1">
        <w:rPr>
          <w:i/>
        </w:rPr>
        <w:t xml:space="preserve"> Heart of the Yale Lectures</w:t>
      </w:r>
      <w:r>
        <w:t xml:space="preserve"> by </w:t>
      </w:r>
      <w:proofErr w:type="spellStart"/>
      <w:r>
        <w:t>Batsell</w:t>
      </w:r>
      <w:proofErr w:type="spellEnd"/>
      <w:r>
        <w:t xml:space="preserve"> Barrett Baxter 1947  </w:t>
      </w:r>
    </w:p>
    <w:p w:rsidR="00AE2A27" w:rsidRDefault="00AE2A27" w:rsidP="00AE2A27">
      <w:pPr>
        <w:pStyle w:val="ListParagraph"/>
        <w:numPr>
          <w:ilvl w:val="0"/>
          <w:numId w:val="3"/>
        </w:numPr>
      </w:pPr>
      <w:r>
        <w:t>The most vital element in the persuasion of a congregation is the person who stands in the pulpit.  In turn, the paramount qualification of the man in the pulpit is his Christian character. Pp 288,289</w:t>
      </w:r>
    </w:p>
    <w:p w:rsidR="00AE2A27" w:rsidRDefault="00AE2A27" w:rsidP="00AE2A27">
      <w:pPr>
        <w:pStyle w:val="ListParagraph"/>
        <w:numPr>
          <w:ilvl w:val="0"/>
          <w:numId w:val="3"/>
        </w:numPr>
      </w:pPr>
      <w:r>
        <w:t>In order to achieve his maximum effectiveness (and in addition to the possession of a genuine Christian character), the preacher must be sincere, must be earnest, must be original, must be well informed and studious, must possess a strong, healthy body, and must possess a good mind. P. 291</w:t>
      </w:r>
    </w:p>
    <w:p w:rsidR="00AE2A27" w:rsidRDefault="00AE2A27" w:rsidP="00AE2A27">
      <w:pPr>
        <w:pStyle w:val="ListParagraph"/>
        <w:numPr>
          <w:ilvl w:val="0"/>
          <w:numId w:val="3"/>
        </w:numPr>
      </w:pPr>
      <w:r>
        <w:t>The preacher must be confident in his own ability, yet not conceited, must have a high respect and genuine love for his audience, and must possess a strong liking for all of the work of the ministry.  P. 293</w:t>
      </w:r>
    </w:p>
    <w:p w:rsidR="00AE2A27" w:rsidRDefault="00AE2A27" w:rsidP="00AE2A27">
      <w:pPr>
        <w:pStyle w:val="ListParagraph"/>
        <w:numPr>
          <w:ilvl w:val="0"/>
          <w:numId w:val="3"/>
        </w:numPr>
      </w:pPr>
      <w:r>
        <w:t>In order to persuade men, the preacher must possess a thorough understanding of his own congregation and of men in general. P. 298</w:t>
      </w:r>
    </w:p>
    <w:p w:rsidR="00AE2A27" w:rsidRDefault="00971AE1" w:rsidP="00AE2A27">
      <w:pPr>
        <w:pStyle w:val="ListParagraph"/>
        <w:ind w:left="360"/>
      </w:pPr>
      <w:r>
        <w:rPr>
          <w:noProof/>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E2A27" w:rsidRDefault="00AE2A27" w:rsidP="00AE2A27"/>
    <w:p w:rsidR="00AE2A27" w:rsidRDefault="00AE2A27" w:rsidP="000C782F">
      <w:pPr>
        <w:pStyle w:val="Heading1"/>
      </w:pPr>
      <w:r>
        <w:lastRenderedPageBreak/>
        <w:t xml:space="preserve">One source of authority comes from properly understanding the power and heritage of the ministry God has given to the </w:t>
      </w:r>
      <w:r w:rsidR="007C4ABD">
        <w:t xml:space="preserve">pastor and the </w:t>
      </w:r>
      <w:r>
        <w:t xml:space="preserve">pulpit. </w:t>
      </w:r>
    </w:p>
    <w:p w:rsidR="00AE2A27" w:rsidRDefault="00AE2A27" w:rsidP="00D57AF4">
      <w:pPr>
        <w:pStyle w:val="ListParagraph"/>
        <w:numPr>
          <w:ilvl w:val="0"/>
          <w:numId w:val="2"/>
        </w:numPr>
      </w:pPr>
      <w:r>
        <w:t xml:space="preserve">At the act of ordination, the General Superintendent says, “Take authority to preach the Word of God, to administer the holy sacraments, and to perform the duties of an ordained minister in the Church.” (Discipline of the Wesleyan Church, The)     These words recognize that God has given authority to his ministry and that the church is passing a portion of that authority on to you.    (Mt. 10:1; Mk 3:15; 6:7; </w:t>
      </w:r>
      <w:proofErr w:type="spellStart"/>
      <w:r>
        <w:t>Lk</w:t>
      </w:r>
      <w:proofErr w:type="spellEnd"/>
      <w:r>
        <w:t xml:space="preserve"> 10:18,19;  2 Cor. 10:8,10; Tit 2:15; Rev. 12:10,11)</w:t>
      </w:r>
      <w:r>
        <w:br/>
      </w:r>
    </w:p>
    <w:p w:rsidR="00AE2A27" w:rsidRDefault="00AE2A27" w:rsidP="00D57AF4">
      <w:pPr>
        <w:pStyle w:val="ListParagraph"/>
        <w:numPr>
          <w:ilvl w:val="0"/>
          <w:numId w:val="2"/>
        </w:numPr>
      </w:pPr>
      <w:r>
        <w:t>Every Christian has authority from Jesus, but as clergy we need to exemplify that authority too.  (Matt. 28:18-20; 1 Peter 2:5,9; Rev.. 1:5,6)</w:t>
      </w:r>
      <w:r>
        <w:br/>
      </w:r>
    </w:p>
    <w:p w:rsidR="00AE2A27" w:rsidRDefault="00AE2A27" w:rsidP="00D57AF4">
      <w:pPr>
        <w:pStyle w:val="ListParagraph"/>
        <w:numPr>
          <w:ilvl w:val="0"/>
          <w:numId w:val="2"/>
        </w:numPr>
      </w:pPr>
      <w:r>
        <w:t xml:space="preserve">There is an authority that comes simply because we speak God’s Word, which has authority.  (Heb. 4:12)    We stand in the heritage of those who have the privilege of speaking for God.   It is our blessing to know that when we speak, God speaks to people through our words.   (Jer. 1:6-12; 20:9; 23:28,29; Ezek. 3:14-17;  Isa. 34:4,5; 50:4;  Acts 3:25; 13:46; 18:11; 2 Cor. 2:17; 4:1,2; Col. 1:25; 1 Th. 2:13) </w:t>
      </w:r>
      <w:r>
        <w:br/>
      </w:r>
    </w:p>
    <w:p w:rsidR="00AE2A27" w:rsidRDefault="00AE2A27" w:rsidP="00D57AF4">
      <w:pPr>
        <w:pStyle w:val="ListParagraph"/>
        <w:numPr>
          <w:ilvl w:val="0"/>
          <w:numId w:val="2"/>
        </w:numPr>
      </w:pPr>
      <w:r>
        <w:t>The privilege of the benediction is derived from the authority of Christ’s benediction and carries out God’s settled intention to bless his people.  (Acts 20:32; 2 Thess. 2:16,17; 3:16; Rev. 22:21)</w:t>
      </w:r>
      <w:r>
        <w:br/>
      </w:r>
    </w:p>
    <w:tbl>
      <w:tblPr>
        <w:tblStyle w:val="ColorfulShading-Accent1"/>
        <w:tblW w:w="9576" w:type="dxa"/>
        <w:tblLook w:val="04A0"/>
      </w:tblPr>
      <w:tblGrid>
        <w:gridCol w:w="288"/>
        <w:gridCol w:w="3944"/>
        <w:gridCol w:w="2817"/>
        <w:gridCol w:w="2527"/>
      </w:tblGrid>
      <w:tr w:rsidR="00AE2A27" w:rsidTr="008E055E">
        <w:trPr>
          <w:cnfStyle w:val="100000000000"/>
          <w:trHeight w:val="243"/>
        </w:trPr>
        <w:tc>
          <w:tcPr>
            <w:cnfStyle w:val="001000000100"/>
            <w:tcW w:w="288" w:type="dxa"/>
          </w:tcPr>
          <w:p w:rsidR="00AE2A27" w:rsidRDefault="00AE2A27" w:rsidP="00DA7C37"/>
        </w:tc>
        <w:tc>
          <w:tcPr>
            <w:tcW w:w="3944" w:type="dxa"/>
          </w:tcPr>
          <w:p w:rsidR="00AE2A27" w:rsidRDefault="00AE2A27" w:rsidP="00F974CC">
            <w:pPr>
              <w:cnfStyle w:val="100000000000"/>
            </w:pPr>
            <w:r>
              <w:t>Event</w:t>
            </w:r>
          </w:p>
        </w:tc>
        <w:tc>
          <w:tcPr>
            <w:tcW w:w="2817" w:type="dxa"/>
          </w:tcPr>
          <w:p w:rsidR="00AE2A27" w:rsidRDefault="00AE2A27" w:rsidP="00DA7C37">
            <w:pPr>
              <w:cnfStyle w:val="100000000000"/>
            </w:pPr>
            <w:r>
              <w:t>Scripture</w:t>
            </w:r>
          </w:p>
        </w:tc>
        <w:tc>
          <w:tcPr>
            <w:tcW w:w="2527" w:type="dxa"/>
          </w:tcPr>
          <w:p w:rsidR="00AE2A27" w:rsidRDefault="00AE2A27" w:rsidP="00DA7C37">
            <w:pPr>
              <w:cnfStyle w:val="100000000000"/>
            </w:pPr>
            <w:r>
              <w:t>Conclusion</w:t>
            </w:r>
          </w:p>
        </w:tc>
      </w:tr>
      <w:tr w:rsidR="00AE2A27" w:rsidTr="008E055E">
        <w:trPr>
          <w:cnfStyle w:val="000000100000"/>
          <w:trHeight w:val="243"/>
        </w:trPr>
        <w:tc>
          <w:tcPr>
            <w:cnfStyle w:val="001000000000"/>
            <w:tcW w:w="288" w:type="dxa"/>
            <w:vMerge w:val="restart"/>
          </w:tcPr>
          <w:p w:rsidR="00AE2A27" w:rsidRDefault="00AE2A27" w:rsidP="00DA7C37"/>
        </w:tc>
        <w:tc>
          <w:tcPr>
            <w:tcW w:w="3944" w:type="dxa"/>
          </w:tcPr>
          <w:p w:rsidR="00AE2A27" w:rsidRDefault="00AE2A27" w:rsidP="00F974CC">
            <w:pPr>
              <w:cnfStyle w:val="000000100000"/>
            </w:pPr>
            <w:r>
              <w:t xml:space="preserve">God in the garden:   </w:t>
            </w:r>
          </w:p>
        </w:tc>
        <w:tc>
          <w:tcPr>
            <w:tcW w:w="2817" w:type="dxa"/>
          </w:tcPr>
          <w:p w:rsidR="00AE2A27" w:rsidRDefault="00AE2A27" w:rsidP="00DA7C37">
            <w:pPr>
              <w:cnfStyle w:val="000000100000"/>
            </w:pPr>
            <w:r>
              <w:t>Gen. 1:28</w:t>
            </w:r>
          </w:p>
        </w:tc>
        <w:tc>
          <w:tcPr>
            <w:tcW w:w="2527" w:type="dxa"/>
            <w:vMerge w:val="restart"/>
            <w:shd w:val="clear" w:color="auto" w:fill="1F497D" w:themeFill="text2"/>
          </w:tcPr>
          <w:p w:rsidR="00AE2A27" w:rsidRPr="008E055E" w:rsidRDefault="00AE2A27" w:rsidP="00DA7C37">
            <w:pPr>
              <w:cnfStyle w:val="000000100000"/>
              <w:rPr>
                <w:color w:val="FFFFFF" w:themeColor="background1"/>
                <w:sz w:val="28"/>
                <w:szCs w:val="28"/>
              </w:rPr>
            </w:pPr>
            <w:r w:rsidRPr="008E055E">
              <w:rPr>
                <w:color w:val="FFFFFF" w:themeColor="background1"/>
                <w:sz w:val="28"/>
                <w:szCs w:val="28"/>
              </w:rPr>
              <w:t>God has a settled intention to bless his people!</w:t>
            </w:r>
          </w:p>
        </w:tc>
      </w:tr>
      <w:tr w:rsidR="00AE2A27" w:rsidTr="008E055E">
        <w:trPr>
          <w:trHeight w:val="241"/>
        </w:trPr>
        <w:tc>
          <w:tcPr>
            <w:cnfStyle w:val="001000000000"/>
            <w:tcW w:w="288" w:type="dxa"/>
            <w:vMerge/>
          </w:tcPr>
          <w:p w:rsidR="00AE2A27" w:rsidRDefault="00AE2A27" w:rsidP="00DA7C37"/>
        </w:tc>
        <w:tc>
          <w:tcPr>
            <w:tcW w:w="3944" w:type="dxa"/>
          </w:tcPr>
          <w:p w:rsidR="00AE2A27" w:rsidRDefault="00AE2A27" w:rsidP="00F974CC">
            <w:pPr>
              <w:cnfStyle w:val="000000000000"/>
            </w:pPr>
            <w:r>
              <w:t xml:space="preserve">God blessed Noah </w:t>
            </w:r>
          </w:p>
        </w:tc>
        <w:tc>
          <w:tcPr>
            <w:tcW w:w="2817" w:type="dxa"/>
          </w:tcPr>
          <w:p w:rsidR="00AE2A27" w:rsidRDefault="00AE2A27" w:rsidP="00DA7C37">
            <w:pPr>
              <w:cnfStyle w:val="000000000000"/>
            </w:pPr>
            <w:r>
              <w:t>Gen. 9:1</w:t>
            </w:r>
          </w:p>
        </w:tc>
        <w:tc>
          <w:tcPr>
            <w:tcW w:w="2527" w:type="dxa"/>
            <w:vMerge/>
            <w:shd w:val="clear" w:color="auto" w:fill="1F497D" w:themeFill="text2"/>
          </w:tcPr>
          <w:p w:rsidR="00AE2A27" w:rsidRDefault="00AE2A27" w:rsidP="00DA7C37">
            <w:pPr>
              <w:cnfStyle w:val="000000000000"/>
            </w:pPr>
          </w:p>
        </w:tc>
      </w:tr>
      <w:tr w:rsidR="00AE2A27" w:rsidTr="008E055E">
        <w:trPr>
          <w:cnfStyle w:val="000000100000"/>
          <w:trHeight w:val="241"/>
        </w:trPr>
        <w:tc>
          <w:tcPr>
            <w:cnfStyle w:val="001000000000"/>
            <w:tcW w:w="288" w:type="dxa"/>
            <w:vMerge/>
          </w:tcPr>
          <w:p w:rsidR="00AE2A27" w:rsidRDefault="00AE2A27" w:rsidP="00DA7C37"/>
        </w:tc>
        <w:tc>
          <w:tcPr>
            <w:tcW w:w="3944" w:type="dxa"/>
          </w:tcPr>
          <w:p w:rsidR="00AE2A27" w:rsidRDefault="00AE2A27" w:rsidP="00F974CC">
            <w:pPr>
              <w:cnfStyle w:val="000000100000"/>
            </w:pPr>
            <w:r>
              <w:t xml:space="preserve">Everyone to be blessed through Abraham   </w:t>
            </w:r>
          </w:p>
        </w:tc>
        <w:tc>
          <w:tcPr>
            <w:tcW w:w="2817" w:type="dxa"/>
          </w:tcPr>
          <w:p w:rsidR="00AE2A27" w:rsidRDefault="00AE2A27" w:rsidP="00DA7C37">
            <w:pPr>
              <w:cnfStyle w:val="000000100000"/>
            </w:pPr>
            <w:r>
              <w:t>Gen 12:3</w:t>
            </w:r>
          </w:p>
        </w:tc>
        <w:tc>
          <w:tcPr>
            <w:tcW w:w="2527" w:type="dxa"/>
            <w:vMerge/>
            <w:shd w:val="clear" w:color="auto" w:fill="1F497D" w:themeFill="text2"/>
          </w:tcPr>
          <w:p w:rsidR="00AE2A27" w:rsidRDefault="00AE2A27" w:rsidP="00DA7C37">
            <w:pPr>
              <w:cnfStyle w:val="000000100000"/>
            </w:pPr>
          </w:p>
        </w:tc>
      </w:tr>
      <w:tr w:rsidR="00AE2A27" w:rsidTr="008E055E">
        <w:trPr>
          <w:trHeight w:val="241"/>
        </w:trPr>
        <w:tc>
          <w:tcPr>
            <w:cnfStyle w:val="001000000000"/>
            <w:tcW w:w="288" w:type="dxa"/>
            <w:vMerge/>
          </w:tcPr>
          <w:p w:rsidR="00AE2A27" w:rsidRDefault="00AE2A27" w:rsidP="00DA7C37"/>
        </w:tc>
        <w:tc>
          <w:tcPr>
            <w:tcW w:w="3944" w:type="dxa"/>
          </w:tcPr>
          <w:p w:rsidR="00AE2A27" w:rsidRDefault="00AE2A27" w:rsidP="00F974CC">
            <w:pPr>
              <w:cnfStyle w:val="000000000000"/>
            </w:pPr>
            <w:r>
              <w:t xml:space="preserve">Blessing Israel </w:t>
            </w:r>
          </w:p>
        </w:tc>
        <w:tc>
          <w:tcPr>
            <w:tcW w:w="2817" w:type="dxa"/>
          </w:tcPr>
          <w:p w:rsidR="00AE2A27" w:rsidRDefault="00AE2A27" w:rsidP="00DA7C37">
            <w:pPr>
              <w:cnfStyle w:val="000000000000"/>
            </w:pPr>
            <w:r>
              <w:t>Nu. 6:24-26</w:t>
            </w:r>
          </w:p>
        </w:tc>
        <w:tc>
          <w:tcPr>
            <w:tcW w:w="2527" w:type="dxa"/>
            <w:vMerge/>
            <w:shd w:val="clear" w:color="auto" w:fill="1F497D" w:themeFill="text2"/>
          </w:tcPr>
          <w:p w:rsidR="00AE2A27" w:rsidRDefault="00AE2A27" w:rsidP="00DA7C37">
            <w:pPr>
              <w:cnfStyle w:val="000000000000"/>
            </w:pPr>
          </w:p>
        </w:tc>
      </w:tr>
      <w:tr w:rsidR="00AE2A27" w:rsidTr="008E055E">
        <w:trPr>
          <w:cnfStyle w:val="000000100000"/>
          <w:trHeight w:val="241"/>
        </w:trPr>
        <w:tc>
          <w:tcPr>
            <w:cnfStyle w:val="001000000000"/>
            <w:tcW w:w="288" w:type="dxa"/>
            <w:vMerge/>
          </w:tcPr>
          <w:p w:rsidR="00AE2A27" w:rsidRDefault="00AE2A27" w:rsidP="00DA7C37"/>
        </w:tc>
        <w:tc>
          <w:tcPr>
            <w:tcW w:w="3944" w:type="dxa"/>
          </w:tcPr>
          <w:p w:rsidR="00AE2A27" w:rsidRDefault="00AE2A27" w:rsidP="00DA7C37">
            <w:pPr>
              <w:cnfStyle w:val="000000100000"/>
            </w:pPr>
            <w:r>
              <w:t xml:space="preserve">Beatitudes  </w:t>
            </w:r>
          </w:p>
        </w:tc>
        <w:tc>
          <w:tcPr>
            <w:tcW w:w="2817" w:type="dxa"/>
          </w:tcPr>
          <w:p w:rsidR="00AE2A27" w:rsidRDefault="00AE2A27" w:rsidP="00DA7C37">
            <w:pPr>
              <w:cnfStyle w:val="000000100000"/>
            </w:pPr>
            <w:r>
              <w:t>Mt 5:1-12</w:t>
            </w:r>
          </w:p>
        </w:tc>
        <w:tc>
          <w:tcPr>
            <w:tcW w:w="2527" w:type="dxa"/>
            <w:vMerge/>
            <w:shd w:val="clear" w:color="auto" w:fill="1F497D" w:themeFill="text2"/>
          </w:tcPr>
          <w:p w:rsidR="00AE2A27" w:rsidRDefault="00AE2A27" w:rsidP="00DA7C37">
            <w:pPr>
              <w:cnfStyle w:val="000000100000"/>
            </w:pPr>
          </w:p>
        </w:tc>
      </w:tr>
      <w:tr w:rsidR="00AE2A27" w:rsidTr="008E055E">
        <w:trPr>
          <w:trHeight w:val="241"/>
        </w:trPr>
        <w:tc>
          <w:tcPr>
            <w:cnfStyle w:val="001000000000"/>
            <w:tcW w:w="288" w:type="dxa"/>
            <w:vMerge/>
          </w:tcPr>
          <w:p w:rsidR="00AE2A27" w:rsidRDefault="00AE2A27" w:rsidP="00DA7C37"/>
        </w:tc>
        <w:tc>
          <w:tcPr>
            <w:tcW w:w="3944" w:type="dxa"/>
          </w:tcPr>
          <w:p w:rsidR="00AE2A27" w:rsidRDefault="00AE2A27" w:rsidP="00F974CC">
            <w:pPr>
              <w:cnfStyle w:val="000000000000"/>
            </w:pPr>
            <w:r>
              <w:t>Jesus blessed believers</w:t>
            </w:r>
          </w:p>
        </w:tc>
        <w:tc>
          <w:tcPr>
            <w:tcW w:w="2817" w:type="dxa"/>
          </w:tcPr>
          <w:p w:rsidR="00AE2A27" w:rsidRDefault="00AE2A27" w:rsidP="00DA7C37">
            <w:pPr>
              <w:cnfStyle w:val="000000000000"/>
            </w:pPr>
            <w:proofErr w:type="spellStart"/>
            <w:r>
              <w:t>Jn</w:t>
            </w:r>
            <w:proofErr w:type="spellEnd"/>
            <w:r>
              <w:t xml:space="preserve"> 20:29</w:t>
            </w:r>
          </w:p>
        </w:tc>
        <w:tc>
          <w:tcPr>
            <w:tcW w:w="2527" w:type="dxa"/>
            <w:vMerge/>
            <w:shd w:val="clear" w:color="auto" w:fill="1F497D" w:themeFill="text2"/>
          </w:tcPr>
          <w:p w:rsidR="00AE2A27" w:rsidRDefault="00AE2A27" w:rsidP="00DA7C37">
            <w:pPr>
              <w:cnfStyle w:val="000000000000"/>
            </w:pPr>
          </w:p>
        </w:tc>
      </w:tr>
      <w:tr w:rsidR="00AE2A27" w:rsidTr="008E055E">
        <w:trPr>
          <w:cnfStyle w:val="000000100000"/>
          <w:trHeight w:val="241"/>
        </w:trPr>
        <w:tc>
          <w:tcPr>
            <w:cnfStyle w:val="001000000000"/>
            <w:tcW w:w="288" w:type="dxa"/>
            <w:vMerge/>
          </w:tcPr>
          <w:p w:rsidR="00AE2A27" w:rsidRDefault="00AE2A27" w:rsidP="00DA7C37"/>
        </w:tc>
        <w:tc>
          <w:tcPr>
            <w:tcW w:w="3944" w:type="dxa"/>
          </w:tcPr>
          <w:p w:rsidR="00AE2A27" w:rsidRDefault="00AE2A27" w:rsidP="00F974CC">
            <w:pPr>
              <w:cnfStyle w:val="000000100000"/>
            </w:pPr>
            <w:r>
              <w:t xml:space="preserve">Jesus as he ascended </w:t>
            </w:r>
          </w:p>
        </w:tc>
        <w:tc>
          <w:tcPr>
            <w:tcW w:w="2817" w:type="dxa"/>
          </w:tcPr>
          <w:p w:rsidR="00AE2A27" w:rsidRDefault="00AE2A27" w:rsidP="00DA7C37">
            <w:pPr>
              <w:cnfStyle w:val="000000100000"/>
            </w:pPr>
            <w:r>
              <w:t>Lu 24:51</w:t>
            </w:r>
          </w:p>
        </w:tc>
        <w:tc>
          <w:tcPr>
            <w:tcW w:w="2527" w:type="dxa"/>
            <w:vMerge/>
            <w:shd w:val="clear" w:color="auto" w:fill="1F497D" w:themeFill="text2"/>
          </w:tcPr>
          <w:p w:rsidR="00AE2A27" w:rsidRDefault="00AE2A27" w:rsidP="00DA7C37">
            <w:pPr>
              <w:cnfStyle w:val="000000100000"/>
            </w:pPr>
          </w:p>
        </w:tc>
      </w:tr>
      <w:tr w:rsidR="00AE2A27" w:rsidTr="008E055E">
        <w:trPr>
          <w:trHeight w:val="241"/>
        </w:trPr>
        <w:tc>
          <w:tcPr>
            <w:cnfStyle w:val="001000000000"/>
            <w:tcW w:w="288" w:type="dxa"/>
            <w:vMerge/>
          </w:tcPr>
          <w:p w:rsidR="00AE2A27" w:rsidRDefault="00AE2A27" w:rsidP="00DA7C37"/>
        </w:tc>
        <w:tc>
          <w:tcPr>
            <w:tcW w:w="3944" w:type="dxa"/>
          </w:tcPr>
          <w:p w:rsidR="00AE2A27" w:rsidRDefault="00AE2A27" w:rsidP="00F974CC">
            <w:pPr>
              <w:cnfStyle w:val="000000000000"/>
            </w:pPr>
            <w:r>
              <w:t>Bible ends with two blessings</w:t>
            </w:r>
          </w:p>
        </w:tc>
        <w:tc>
          <w:tcPr>
            <w:tcW w:w="2817" w:type="dxa"/>
          </w:tcPr>
          <w:p w:rsidR="00AE2A27" w:rsidRDefault="00AE2A27" w:rsidP="00DA7C37">
            <w:pPr>
              <w:cnfStyle w:val="000000000000"/>
            </w:pPr>
            <w:r>
              <w:t>Rev. 22:7,14</w:t>
            </w:r>
          </w:p>
        </w:tc>
        <w:tc>
          <w:tcPr>
            <w:tcW w:w="2527" w:type="dxa"/>
            <w:vMerge/>
            <w:shd w:val="clear" w:color="auto" w:fill="1F497D" w:themeFill="text2"/>
          </w:tcPr>
          <w:p w:rsidR="00AE2A27" w:rsidRDefault="00AE2A27" w:rsidP="00DA7C37">
            <w:pPr>
              <w:cnfStyle w:val="000000000000"/>
            </w:pPr>
          </w:p>
        </w:tc>
      </w:tr>
    </w:tbl>
    <w:p w:rsidR="00AE2A27" w:rsidRDefault="00AE2A27" w:rsidP="000215FA">
      <w:pPr>
        <w:pStyle w:val="ListParagraph"/>
        <w:ind w:left="360"/>
      </w:pPr>
    </w:p>
    <w:p w:rsidR="00AE2A27" w:rsidRDefault="00AE2A27" w:rsidP="00D57AF4">
      <w:pPr>
        <w:pStyle w:val="ListParagraph"/>
        <w:numPr>
          <w:ilvl w:val="0"/>
          <w:numId w:val="2"/>
        </w:numPr>
      </w:pPr>
      <w:r>
        <w:t>Not only did the early apostles exercise spiritual authority but they urged the next generation of leaders such as Timothy and Titus to use authority as well.   (1 Tim. 1:3; 4:11; 5:1; 5:20; 6:17,18; 2 Tim. 2:2; 4:2; Titus 1:5; 2:15)</w:t>
      </w:r>
      <w:r>
        <w:br/>
      </w:r>
    </w:p>
    <w:p w:rsidR="00AE2A27" w:rsidRDefault="00AE2A27" w:rsidP="00D57AF4">
      <w:pPr>
        <w:pStyle w:val="ListParagraph"/>
        <w:numPr>
          <w:ilvl w:val="0"/>
          <w:numId w:val="2"/>
        </w:numPr>
      </w:pPr>
      <w:r>
        <w:t>Authority to administer the sacraments.  (Lu. 22:19; 1 Cor. 11:23-26)</w:t>
      </w:r>
    </w:p>
    <w:p w:rsidR="00AE2A27" w:rsidRDefault="00AE2A27" w:rsidP="000C782F"/>
    <w:p w:rsidR="00AE2A27" w:rsidRDefault="00AE2A27" w:rsidP="000C782F"/>
    <w:p w:rsidR="00AE2A27" w:rsidRPr="003476F1" w:rsidRDefault="00AE2A27" w:rsidP="000C782F"/>
    <w:p w:rsidR="00D57AF4" w:rsidRDefault="00D57AF4" w:rsidP="00926A19">
      <w:pPr>
        <w:pStyle w:val="Heading1"/>
      </w:pPr>
      <w:r>
        <w:lastRenderedPageBreak/>
        <w:t xml:space="preserve">One source of authority is doing the work of preaching well. </w:t>
      </w:r>
    </w:p>
    <w:p w:rsidR="00AE2A27" w:rsidRDefault="00AE2A27" w:rsidP="00AE2A27">
      <w:pPr>
        <w:pStyle w:val="Heading2"/>
      </w:pPr>
      <w:r>
        <w:t xml:space="preserve">     Nine </w:t>
      </w:r>
      <w:r w:rsidRPr="00D57AF4">
        <w:t>Secrets</w:t>
      </w:r>
      <w:r>
        <w:t xml:space="preserve"> of Real Influence in the Pulpit -- #’s 4-7</w:t>
      </w:r>
      <w:proofErr w:type="gramStart"/>
      <w:r>
        <w:t>,9,10</w:t>
      </w:r>
      <w:proofErr w:type="gramEnd"/>
      <w:r>
        <w:t xml:space="preserve"> relate to the sermon itself.</w:t>
      </w:r>
    </w:p>
    <w:p w:rsidR="00AE2A27" w:rsidRDefault="00AE2A27" w:rsidP="00AE2A27">
      <w:r>
        <w:t xml:space="preserve">Summarized in </w:t>
      </w:r>
      <w:proofErr w:type="gramStart"/>
      <w:r w:rsidRPr="003476F1">
        <w:rPr>
          <w:i/>
        </w:rPr>
        <w:t>The</w:t>
      </w:r>
      <w:proofErr w:type="gramEnd"/>
      <w:r w:rsidRPr="003476F1">
        <w:rPr>
          <w:i/>
        </w:rPr>
        <w:t xml:space="preserve"> Heart of the Yale Lectures</w:t>
      </w:r>
      <w:r>
        <w:t xml:space="preserve"> by </w:t>
      </w:r>
      <w:proofErr w:type="spellStart"/>
      <w:r>
        <w:t>Batsell</w:t>
      </w:r>
      <w:proofErr w:type="spellEnd"/>
      <w:r>
        <w:t xml:space="preserve"> Barrett Baxter 1947  </w:t>
      </w:r>
    </w:p>
    <w:p w:rsidR="00AE2A27" w:rsidRDefault="00AE2A27" w:rsidP="00AE2A27">
      <w:pPr>
        <w:pStyle w:val="Heading2"/>
      </w:pPr>
      <w:r>
        <w:t xml:space="preserve"> </w:t>
      </w:r>
    </w:p>
    <w:p w:rsidR="00AE2A27" w:rsidRDefault="00AE2A27" w:rsidP="00AE2A27">
      <w:pPr>
        <w:pStyle w:val="ListParagraph"/>
        <w:numPr>
          <w:ilvl w:val="0"/>
          <w:numId w:val="1"/>
        </w:numPr>
      </w:pPr>
      <w:r>
        <w:t>In order to reach its peak of effectiveness, the sermon must be presented in a style which is clear, concrete, interesting, original, and coherent.   Sensationalism and elegance are undesirable elements.   The style may profit from the judicious use of appropriate illustrations.  Its language must be simple, familiar, and precise. P. 294</w:t>
      </w:r>
    </w:p>
    <w:p w:rsidR="00AE2A27" w:rsidRDefault="00AE2A27" w:rsidP="00AE2A27">
      <w:pPr>
        <w:pStyle w:val="ListParagraph"/>
        <w:numPr>
          <w:ilvl w:val="0"/>
          <w:numId w:val="1"/>
        </w:numPr>
      </w:pPr>
      <w:r>
        <w:t>After thorough preparation, the sermon is most effective when delivered extemporaneously. P. 295</w:t>
      </w:r>
    </w:p>
    <w:p w:rsidR="00AE2A27" w:rsidRDefault="00AE2A27" w:rsidP="00AE2A27">
      <w:pPr>
        <w:pStyle w:val="ListParagraph"/>
        <w:numPr>
          <w:ilvl w:val="0"/>
          <w:numId w:val="1"/>
        </w:numPr>
      </w:pPr>
      <w:r>
        <w:t>The order of service, and the physical setting in which the sermon is delivered must be planned so as to aid the sermon in accomplishing its purpose. P. 295,296</w:t>
      </w:r>
    </w:p>
    <w:p w:rsidR="00AE2A27" w:rsidRDefault="00AE2A27" w:rsidP="00AE2A27">
      <w:pPr>
        <w:pStyle w:val="ListParagraph"/>
        <w:numPr>
          <w:ilvl w:val="0"/>
          <w:numId w:val="1"/>
        </w:numPr>
      </w:pPr>
      <w:r>
        <w:t>The sermon must have a definite purpose, the selection of which is determined by the needs of the congregation. P. 296</w:t>
      </w:r>
    </w:p>
    <w:p w:rsidR="00AE2A27" w:rsidRDefault="00AE2A27" w:rsidP="00AE2A27">
      <w:pPr>
        <w:pStyle w:val="ListParagraph"/>
        <w:numPr>
          <w:ilvl w:val="0"/>
          <w:numId w:val="1"/>
        </w:numPr>
      </w:pPr>
      <w:r>
        <w:t>The most effective approach to the audience is the one which begins with the preacher and audience ‘en rapport,’ which appeals judiciously both to the reason and to the emotions, which makes use of indirect rather than direct appeals, which is audience centered rather than subject-matter-centered, which is positive rather than negative, which appeals to man’s basic motives which repeats the chief elements to be grasped, and which includes the sparing use of humor.  Pp. 299,300</w:t>
      </w:r>
    </w:p>
    <w:p w:rsidR="00AE2A27" w:rsidRPr="00AE2A27" w:rsidRDefault="00971AE1" w:rsidP="00AE2A27">
      <w:r>
        <w:rPr>
          <w:noProof/>
        </w:rPr>
        <w:drawing>
          <wp:inline distT="0" distB="0" distL="0" distR="0">
            <wp:extent cx="5486400" cy="320040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AE2A27" w:rsidRPr="00AE2A27" w:rsidSect="007A256D">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688" w:rsidRDefault="007B6688" w:rsidP="003215DF">
      <w:pPr>
        <w:spacing w:after="0" w:line="240" w:lineRule="auto"/>
      </w:pPr>
      <w:r>
        <w:separator/>
      </w:r>
    </w:p>
  </w:endnote>
  <w:endnote w:type="continuationSeparator" w:id="0">
    <w:p w:rsidR="007B6688" w:rsidRDefault="007B6688" w:rsidP="00321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25707"/>
      <w:docPartObj>
        <w:docPartGallery w:val="Page Numbers (Bottom of Page)"/>
        <w:docPartUnique/>
      </w:docPartObj>
    </w:sdtPr>
    <w:sdtContent>
      <w:p w:rsidR="003215DF" w:rsidRDefault="003215DF">
        <w:pPr>
          <w:pStyle w:val="Footer"/>
          <w:jc w:val="right"/>
        </w:pPr>
        <w:fldSimple w:instr=" PAGE   \* MERGEFORMAT ">
          <w:r>
            <w:rPr>
              <w:noProof/>
            </w:rPr>
            <w:t>2</w:t>
          </w:r>
        </w:fldSimple>
      </w:p>
    </w:sdtContent>
  </w:sdt>
  <w:p w:rsidR="003215DF" w:rsidRDefault="003215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688" w:rsidRDefault="007B6688" w:rsidP="003215DF">
      <w:pPr>
        <w:spacing w:after="0" w:line="240" w:lineRule="auto"/>
      </w:pPr>
      <w:r>
        <w:separator/>
      </w:r>
    </w:p>
  </w:footnote>
  <w:footnote w:type="continuationSeparator" w:id="0">
    <w:p w:rsidR="007B6688" w:rsidRDefault="007B6688" w:rsidP="003215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86A01"/>
    <w:multiLevelType w:val="hybridMultilevel"/>
    <w:tmpl w:val="78A015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2373D55"/>
    <w:multiLevelType w:val="hybridMultilevel"/>
    <w:tmpl w:val="2702F2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BA373D3"/>
    <w:multiLevelType w:val="hybridMultilevel"/>
    <w:tmpl w:val="D474EE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476F1"/>
    <w:rsid w:val="000215FA"/>
    <w:rsid w:val="000C782F"/>
    <w:rsid w:val="0012679C"/>
    <w:rsid w:val="001339E9"/>
    <w:rsid w:val="003215DF"/>
    <w:rsid w:val="003476F1"/>
    <w:rsid w:val="00573237"/>
    <w:rsid w:val="00627212"/>
    <w:rsid w:val="006E7ABE"/>
    <w:rsid w:val="007A256D"/>
    <w:rsid w:val="007A6B08"/>
    <w:rsid w:val="007B6688"/>
    <w:rsid w:val="007C4ABD"/>
    <w:rsid w:val="007E310E"/>
    <w:rsid w:val="008B351A"/>
    <w:rsid w:val="008E055E"/>
    <w:rsid w:val="00926A19"/>
    <w:rsid w:val="00971AE1"/>
    <w:rsid w:val="00982E5F"/>
    <w:rsid w:val="00A80F1D"/>
    <w:rsid w:val="00AE06FA"/>
    <w:rsid w:val="00AE2A27"/>
    <w:rsid w:val="00B4349C"/>
    <w:rsid w:val="00C00097"/>
    <w:rsid w:val="00D57AF4"/>
    <w:rsid w:val="00ED3A3C"/>
    <w:rsid w:val="00F974CC"/>
    <w:rsid w:val="00FC4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6D"/>
  </w:style>
  <w:style w:type="paragraph" w:styleId="Heading1">
    <w:name w:val="heading 1"/>
    <w:basedOn w:val="Normal"/>
    <w:next w:val="Normal"/>
    <w:link w:val="Heading1Char"/>
    <w:uiPriority w:val="9"/>
    <w:qFormat/>
    <w:rsid w:val="00926A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7A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76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76F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476F1"/>
    <w:pPr>
      <w:ind w:left="720"/>
      <w:contextualSpacing/>
    </w:pPr>
  </w:style>
  <w:style w:type="character" w:customStyle="1" w:styleId="Heading1Char">
    <w:name w:val="Heading 1 Char"/>
    <w:basedOn w:val="DefaultParagraphFont"/>
    <w:link w:val="Heading1"/>
    <w:uiPriority w:val="9"/>
    <w:rsid w:val="00926A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7AF4"/>
    <w:rPr>
      <w:rFonts w:asciiTheme="majorHAnsi" w:eastAsiaTheme="majorEastAsia" w:hAnsiTheme="majorHAnsi" w:cstheme="majorBidi"/>
      <w:b/>
      <w:bCs/>
      <w:color w:val="4F81BD" w:themeColor="accent1"/>
      <w:sz w:val="26"/>
      <w:szCs w:val="26"/>
    </w:rPr>
  </w:style>
  <w:style w:type="table" w:styleId="ColorfulShading-Accent5">
    <w:name w:val="Colorful Shading Accent 5"/>
    <w:basedOn w:val="TableNormal"/>
    <w:uiPriority w:val="71"/>
    <w:rsid w:val="000215FA"/>
    <w:pPr>
      <w:spacing w:after="0" w:line="240" w:lineRule="auto"/>
    </w:pPr>
    <w:rPr>
      <w:rFonts w:ascii="Calibri" w:eastAsia="Times New Roman" w:hAnsi="Calibri" w:cs="Calibri"/>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974CC"/>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Subtitle">
    <w:name w:val="Subtitle"/>
    <w:basedOn w:val="Normal"/>
    <w:next w:val="Normal"/>
    <w:link w:val="SubtitleChar"/>
    <w:uiPriority w:val="11"/>
    <w:qFormat/>
    <w:rsid w:val="00971A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1AE1"/>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97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AE1"/>
    <w:rPr>
      <w:rFonts w:ascii="Tahoma" w:hAnsi="Tahoma" w:cs="Tahoma"/>
      <w:sz w:val="16"/>
      <w:szCs w:val="16"/>
    </w:rPr>
  </w:style>
  <w:style w:type="paragraph" w:styleId="Header">
    <w:name w:val="header"/>
    <w:basedOn w:val="Normal"/>
    <w:link w:val="HeaderChar"/>
    <w:uiPriority w:val="99"/>
    <w:semiHidden/>
    <w:unhideWhenUsed/>
    <w:rsid w:val="00321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15DF"/>
  </w:style>
  <w:style w:type="paragraph" w:styleId="Footer">
    <w:name w:val="footer"/>
    <w:basedOn w:val="Normal"/>
    <w:link w:val="FooterChar"/>
    <w:uiPriority w:val="99"/>
    <w:unhideWhenUsed/>
    <w:rsid w:val="00321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5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B6EDF0-617E-4C79-9972-BF6574397BDD}" type="doc">
      <dgm:prSet loTypeId="urn:microsoft.com/office/officeart/2005/8/layout/pyramid4" loCatId="relationship" qsTypeId="urn:microsoft.com/office/officeart/2005/8/quickstyle/simple1" qsCatId="simple" csTypeId="urn:microsoft.com/office/officeart/2005/8/colors/accent1_2" csCatId="accent1" phldr="1"/>
      <dgm:spPr/>
      <dgm:t>
        <a:bodyPr/>
        <a:lstStyle/>
        <a:p>
          <a:endParaRPr lang="en-US"/>
        </a:p>
      </dgm:t>
    </dgm:pt>
    <dgm:pt modelId="{8C60EFD2-D14B-4ECE-A89B-E613DC36B93B}">
      <dgm:prSet phldrT="[Text]"/>
      <dgm:spPr/>
      <dgm:t>
        <a:bodyPr/>
        <a:lstStyle/>
        <a:p>
          <a:r>
            <a:rPr lang="en-US"/>
            <a:t>Attitudes</a:t>
          </a:r>
          <a:br>
            <a:rPr lang="en-US"/>
          </a:br>
          <a:r>
            <a:rPr lang="en-US"/>
            <a:t> like love </a:t>
          </a:r>
          <a:br>
            <a:rPr lang="en-US"/>
          </a:br>
          <a:r>
            <a:rPr lang="en-US"/>
            <a:t>and respect</a:t>
          </a:r>
        </a:p>
      </dgm:t>
    </dgm:pt>
    <dgm:pt modelId="{8D305758-F6D7-4C3C-A9D4-FC985B048547}" type="parTrans" cxnId="{FEF2C6DE-FD50-43F7-A643-11392F4417D0}">
      <dgm:prSet/>
      <dgm:spPr/>
      <dgm:t>
        <a:bodyPr/>
        <a:lstStyle/>
        <a:p>
          <a:endParaRPr lang="en-US"/>
        </a:p>
      </dgm:t>
    </dgm:pt>
    <dgm:pt modelId="{A070DE88-CAC5-42DB-AA69-27CF8AAA70EC}" type="sibTrans" cxnId="{FEF2C6DE-FD50-43F7-A643-11392F4417D0}">
      <dgm:prSet/>
      <dgm:spPr/>
      <dgm:t>
        <a:bodyPr/>
        <a:lstStyle/>
        <a:p>
          <a:endParaRPr lang="en-US"/>
        </a:p>
      </dgm:t>
    </dgm:pt>
    <dgm:pt modelId="{D34B05BF-D80A-40E7-93CE-361C081E28E7}">
      <dgm:prSet phldrT="[Text]"/>
      <dgm:spPr/>
      <dgm:t>
        <a:bodyPr/>
        <a:lstStyle/>
        <a:p>
          <a:r>
            <a:rPr lang="en-US"/>
            <a:t>personality </a:t>
          </a:r>
          <a:br>
            <a:rPr lang="en-US"/>
          </a:br>
          <a:r>
            <a:rPr lang="en-US"/>
            <a:t> &amp; sincerity</a:t>
          </a:r>
        </a:p>
      </dgm:t>
    </dgm:pt>
    <dgm:pt modelId="{B5C1CC18-816D-4B36-ABE9-366F8363A481}" type="parTrans" cxnId="{880CCFD7-67BE-4059-8E00-F748FAA4C79C}">
      <dgm:prSet/>
      <dgm:spPr/>
      <dgm:t>
        <a:bodyPr/>
        <a:lstStyle/>
        <a:p>
          <a:endParaRPr lang="en-US"/>
        </a:p>
      </dgm:t>
    </dgm:pt>
    <dgm:pt modelId="{D5B7B83B-6BC8-4A39-877B-F247DEC67B6C}" type="sibTrans" cxnId="{880CCFD7-67BE-4059-8E00-F748FAA4C79C}">
      <dgm:prSet/>
      <dgm:spPr/>
      <dgm:t>
        <a:bodyPr/>
        <a:lstStyle/>
        <a:p>
          <a:endParaRPr lang="en-US"/>
        </a:p>
      </dgm:t>
    </dgm:pt>
    <dgm:pt modelId="{E04D45BB-C059-4CDD-A3EE-AAFC4395BD0C}">
      <dgm:prSet phldrT="[Text]" custT="1"/>
      <dgm:spPr/>
      <dgm:t>
        <a:bodyPr/>
        <a:lstStyle/>
        <a:p>
          <a:r>
            <a:rPr lang="en-US" sz="1200"/>
            <a:t>Christian</a:t>
          </a:r>
          <a:br>
            <a:rPr lang="en-US" sz="1200"/>
          </a:br>
          <a:r>
            <a:rPr lang="en-US" sz="1200"/>
            <a:t>Character </a:t>
          </a:r>
        </a:p>
      </dgm:t>
    </dgm:pt>
    <dgm:pt modelId="{BEDA33E3-0C38-42CF-98B5-2936C569D9EC}" type="parTrans" cxnId="{4B5B1AD3-2464-4D90-88DA-7B822991F09F}">
      <dgm:prSet/>
      <dgm:spPr/>
      <dgm:t>
        <a:bodyPr/>
        <a:lstStyle/>
        <a:p>
          <a:endParaRPr lang="en-US"/>
        </a:p>
      </dgm:t>
    </dgm:pt>
    <dgm:pt modelId="{EEF5C93B-2BB8-4044-9FCD-A4C277B2B5BA}" type="sibTrans" cxnId="{4B5B1AD3-2464-4D90-88DA-7B822991F09F}">
      <dgm:prSet/>
      <dgm:spPr/>
      <dgm:t>
        <a:bodyPr/>
        <a:lstStyle/>
        <a:p>
          <a:endParaRPr lang="en-US"/>
        </a:p>
      </dgm:t>
    </dgm:pt>
    <dgm:pt modelId="{803C8C2E-6132-4E38-87AF-10FD042C3A18}">
      <dgm:prSet phldrT="[Text]"/>
      <dgm:spPr/>
      <dgm:t>
        <a:bodyPr/>
        <a:lstStyle/>
        <a:p>
          <a:r>
            <a:rPr lang="en-US"/>
            <a:t>Understands </a:t>
          </a:r>
          <a:br>
            <a:rPr lang="en-US"/>
          </a:br>
          <a:r>
            <a:rPr lang="en-US"/>
            <a:t>people</a:t>
          </a:r>
        </a:p>
      </dgm:t>
    </dgm:pt>
    <dgm:pt modelId="{3A8C0047-BDBB-4307-A0A0-7AC6151F215D}" type="parTrans" cxnId="{B8959CA3-2CD5-4844-97F0-9B3D4D03EB15}">
      <dgm:prSet/>
      <dgm:spPr/>
      <dgm:t>
        <a:bodyPr/>
        <a:lstStyle/>
        <a:p>
          <a:endParaRPr lang="en-US"/>
        </a:p>
      </dgm:t>
    </dgm:pt>
    <dgm:pt modelId="{8AC34F82-FA62-41F8-A837-4A7A8FF42ECE}" type="sibTrans" cxnId="{B8959CA3-2CD5-4844-97F0-9B3D4D03EB15}">
      <dgm:prSet/>
      <dgm:spPr/>
      <dgm:t>
        <a:bodyPr/>
        <a:lstStyle/>
        <a:p>
          <a:endParaRPr lang="en-US"/>
        </a:p>
      </dgm:t>
    </dgm:pt>
    <dgm:pt modelId="{8C0092AC-1D98-41FE-96A6-774DD609815D}" type="pres">
      <dgm:prSet presAssocID="{FDB6EDF0-617E-4C79-9972-BF6574397BDD}" presName="compositeShape" presStyleCnt="0">
        <dgm:presLayoutVars>
          <dgm:chMax val="9"/>
          <dgm:dir/>
          <dgm:resizeHandles val="exact"/>
        </dgm:presLayoutVars>
      </dgm:prSet>
      <dgm:spPr/>
    </dgm:pt>
    <dgm:pt modelId="{20DC3BDD-52C6-4C14-8858-70AFB23EDB58}" type="pres">
      <dgm:prSet presAssocID="{FDB6EDF0-617E-4C79-9972-BF6574397BDD}" presName="triangle1" presStyleLbl="node1" presStyleIdx="0" presStyleCnt="4">
        <dgm:presLayoutVars>
          <dgm:bulletEnabled val="1"/>
        </dgm:presLayoutVars>
      </dgm:prSet>
      <dgm:spPr/>
    </dgm:pt>
    <dgm:pt modelId="{C8D5CDA4-A9DB-4AAF-98FF-74405FE18E7E}" type="pres">
      <dgm:prSet presAssocID="{FDB6EDF0-617E-4C79-9972-BF6574397BDD}" presName="triangle2" presStyleLbl="node1" presStyleIdx="1" presStyleCnt="4">
        <dgm:presLayoutVars>
          <dgm:bulletEnabled val="1"/>
        </dgm:presLayoutVars>
      </dgm:prSet>
      <dgm:spPr/>
      <dgm:t>
        <a:bodyPr/>
        <a:lstStyle/>
        <a:p>
          <a:endParaRPr lang="en-US"/>
        </a:p>
      </dgm:t>
    </dgm:pt>
    <dgm:pt modelId="{425174EA-2A0E-43BA-9FD2-79BDAACA612C}" type="pres">
      <dgm:prSet presAssocID="{FDB6EDF0-617E-4C79-9972-BF6574397BDD}" presName="triangle3" presStyleLbl="node1" presStyleIdx="2" presStyleCnt="4">
        <dgm:presLayoutVars>
          <dgm:bulletEnabled val="1"/>
        </dgm:presLayoutVars>
      </dgm:prSet>
      <dgm:spPr/>
      <dgm:t>
        <a:bodyPr/>
        <a:lstStyle/>
        <a:p>
          <a:endParaRPr lang="en-US"/>
        </a:p>
      </dgm:t>
    </dgm:pt>
    <dgm:pt modelId="{92EAAFCF-6320-4FEB-B75D-C42BF412E87F}" type="pres">
      <dgm:prSet presAssocID="{FDB6EDF0-617E-4C79-9972-BF6574397BDD}" presName="triangle4" presStyleLbl="node1" presStyleIdx="3" presStyleCnt="4">
        <dgm:presLayoutVars>
          <dgm:bulletEnabled val="1"/>
        </dgm:presLayoutVars>
      </dgm:prSet>
      <dgm:spPr/>
      <dgm:t>
        <a:bodyPr/>
        <a:lstStyle/>
        <a:p>
          <a:endParaRPr lang="en-US"/>
        </a:p>
      </dgm:t>
    </dgm:pt>
  </dgm:ptLst>
  <dgm:cxnLst>
    <dgm:cxn modelId="{E882670A-73D5-4936-9644-6BF83B885800}" type="presOf" srcId="{FDB6EDF0-617E-4C79-9972-BF6574397BDD}" destId="{8C0092AC-1D98-41FE-96A6-774DD609815D}" srcOrd="0" destOrd="0" presId="urn:microsoft.com/office/officeart/2005/8/layout/pyramid4"/>
    <dgm:cxn modelId="{FEECC921-0134-4A21-ADBB-BE0F27315BCB}" type="presOf" srcId="{803C8C2E-6132-4E38-87AF-10FD042C3A18}" destId="{92EAAFCF-6320-4FEB-B75D-C42BF412E87F}" srcOrd="0" destOrd="0" presId="urn:microsoft.com/office/officeart/2005/8/layout/pyramid4"/>
    <dgm:cxn modelId="{4B5B1AD3-2464-4D90-88DA-7B822991F09F}" srcId="{FDB6EDF0-617E-4C79-9972-BF6574397BDD}" destId="{E04D45BB-C059-4CDD-A3EE-AAFC4395BD0C}" srcOrd="2" destOrd="0" parTransId="{BEDA33E3-0C38-42CF-98B5-2936C569D9EC}" sibTransId="{EEF5C93B-2BB8-4044-9FCD-A4C277B2B5BA}"/>
    <dgm:cxn modelId="{F0FCCA0E-E891-4B29-AF4D-F82E37FB9B4B}" type="presOf" srcId="{D34B05BF-D80A-40E7-93CE-361C081E28E7}" destId="{C8D5CDA4-A9DB-4AAF-98FF-74405FE18E7E}" srcOrd="0" destOrd="0" presId="urn:microsoft.com/office/officeart/2005/8/layout/pyramid4"/>
    <dgm:cxn modelId="{FEF2C6DE-FD50-43F7-A643-11392F4417D0}" srcId="{FDB6EDF0-617E-4C79-9972-BF6574397BDD}" destId="{8C60EFD2-D14B-4ECE-A89B-E613DC36B93B}" srcOrd="0" destOrd="0" parTransId="{8D305758-F6D7-4C3C-A9D4-FC985B048547}" sibTransId="{A070DE88-CAC5-42DB-AA69-27CF8AAA70EC}"/>
    <dgm:cxn modelId="{880CCFD7-67BE-4059-8E00-F748FAA4C79C}" srcId="{FDB6EDF0-617E-4C79-9972-BF6574397BDD}" destId="{D34B05BF-D80A-40E7-93CE-361C081E28E7}" srcOrd="1" destOrd="0" parTransId="{B5C1CC18-816D-4B36-ABE9-366F8363A481}" sibTransId="{D5B7B83B-6BC8-4A39-877B-F247DEC67B6C}"/>
    <dgm:cxn modelId="{B8959CA3-2CD5-4844-97F0-9B3D4D03EB15}" srcId="{FDB6EDF0-617E-4C79-9972-BF6574397BDD}" destId="{803C8C2E-6132-4E38-87AF-10FD042C3A18}" srcOrd="3" destOrd="0" parTransId="{3A8C0047-BDBB-4307-A0A0-7AC6151F215D}" sibTransId="{8AC34F82-FA62-41F8-A837-4A7A8FF42ECE}"/>
    <dgm:cxn modelId="{7D0688E7-B827-4E12-A914-A155E409C784}" type="presOf" srcId="{E04D45BB-C059-4CDD-A3EE-AAFC4395BD0C}" destId="{425174EA-2A0E-43BA-9FD2-79BDAACA612C}" srcOrd="0" destOrd="0" presId="urn:microsoft.com/office/officeart/2005/8/layout/pyramid4"/>
    <dgm:cxn modelId="{99D2FF71-F383-46F2-AD21-EC2C9767FB6C}" type="presOf" srcId="{8C60EFD2-D14B-4ECE-A89B-E613DC36B93B}" destId="{20DC3BDD-52C6-4C14-8858-70AFB23EDB58}" srcOrd="0" destOrd="0" presId="urn:microsoft.com/office/officeart/2005/8/layout/pyramid4"/>
    <dgm:cxn modelId="{69F6F904-BF3B-4EBF-8D4D-20A515D8DA01}" type="presParOf" srcId="{8C0092AC-1D98-41FE-96A6-774DD609815D}" destId="{20DC3BDD-52C6-4C14-8858-70AFB23EDB58}" srcOrd="0" destOrd="0" presId="urn:microsoft.com/office/officeart/2005/8/layout/pyramid4"/>
    <dgm:cxn modelId="{CD9AD5C9-D499-440C-9103-C9A759F24940}" type="presParOf" srcId="{8C0092AC-1D98-41FE-96A6-774DD609815D}" destId="{C8D5CDA4-A9DB-4AAF-98FF-74405FE18E7E}" srcOrd="1" destOrd="0" presId="urn:microsoft.com/office/officeart/2005/8/layout/pyramid4"/>
    <dgm:cxn modelId="{BE983625-D904-42E8-8AE7-2FCC6B91AA19}" type="presParOf" srcId="{8C0092AC-1D98-41FE-96A6-774DD609815D}" destId="{425174EA-2A0E-43BA-9FD2-79BDAACA612C}" srcOrd="2" destOrd="0" presId="urn:microsoft.com/office/officeart/2005/8/layout/pyramid4"/>
    <dgm:cxn modelId="{489CDA91-5B39-4B63-8B47-621EE1AF0DC3}" type="presParOf" srcId="{8C0092AC-1D98-41FE-96A6-774DD609815D}" destId="{92EAAFCF-6320-4FEB-B75D-C42BF412E87F}" srcOrd="3" destOrd="0" presId="urn:microsoft.com/office/officeart/2005/8/layout/pyramid4"/>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113E56-4825-42FF-B52D-2939279419A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6B955CD9-122C-4B3F-BF51-B54B10DD1D37}">
      <dgm:prSet phldrT="[Text]"/>
      <dgm:spPr/>
      <dgm:t>
        <a:bodyPr/>
        <a:lstStyle/>
        <a:p>
          <a:r>
            <a:rPr lang="en-US"/>
            <a:t>clear, interesting, well illustrated, yet simple</a:t>
          </a:r>
        </a:p>
      </dgm:t>
    </dgm:pt>
    <dgm:pt modelId="{537BB591-E4A8-412C-90FE-FE80DF0F813C}" type="parTrans" cxnId="{5C0EF33E-426F-4E9F-87C5-79535663B8A9}">
      <dgm:prSet/>
      <dgm:spPr/>
      <dgm:t>
        <a:bodyPr/>
        <a:lstStyle/>
        <a:p>
          <a:endParaRPr lang="en-US"/>
        </a:p>
      </dgm:t>
    </dgm:pt>
    <dgm:pt modelId="{5EF8F53C-A478-49B2-8DBA-388FF814E401}" type="sibTrans" cxnId="{5C0EF33E-426F-4E9F-87C5-79535663B8A9}">
      <dgm:prSet/>
      <dgm:spPr/>
      <dgm:t>
        <a:bodyPr/>
        <a:lstStyle/>
        <a:p>
          <a:endParaRPr lang="en-US"/>
        </a:p>
      </dgm:t>
    </dgm:pt>
    <dgm:pt modelId="{2EA5F69D-DB09-4FF3-A3F2-B2D61B634E2C}">
      <dgm:prSet phldrT="[Text]"/>
      <dgm:spPr/>
      <dgm:t>
        <a:bodyPr/>
        <a:lstStyle/>
        <a:p>
          <a:r>
            <a:rPr lang="en-US"/>
            <a:t>a purpose which meets needs</a:t>
          </a:r>
        </a:p>
      </dgm:t>
    </dgm:pt>
    <dgm:pt modelId="{01215274-15E2-4B1E-B283-E8AD3649750A}" type="parTrans" cxnId="{F9FFCB32-D746-41D2-9EF7-330E3AF0AFA0}">
      <dgm:prSet/>
      <dgm:spPr/>
      <dgm:t>
        <a:bodyPr/>
        <a:lstStyle/>
        <a:p>
          <a:endParaRPr lang="en-US"/>
        </a:p>
      </dgm:t>
    </dgm:pt>
    <dgm:pt modelId="{7BE8EBA2-52AF-4B62-BDF0-F855F913302C}" type="sibTrans" cxnId="{F9FFCB32-D746-41D2-9EF7-330E3AF0AFA0}">
      <dgm:prSet/>
      <dgm:spPr/>
      <dgm:t>
        <a:bodyPr/>
        <a:lstStyle/>
        <a:p>
          <a:endParaRPr lang="en-US"/>
        </a:p>
      </dgm:t>
    </dgm:pt>
    <dgm:pt modelId="{F562818E-0F8D-4962-8070-44C9526BDD5B}">
      <dgm:prSet phldrT="[Text]"/>
      <dgm:spPr/>
      <dgm:t>
        <a:bodyPr/>
        <a:lstStyle/>
        <a:p>
          <a:r>
            <a:rPr lang="en-US"/>
            <a:t>connecting with the audience</a:t>
          </a:r>
        </a:p>
      </dgm:t>
    </dgm:pt>
    <dgm:pt modelId="{A59059CC-47BE-44EA-BECD-1D93E9BB7CAA}" type="parTrans" cxnId="{4E744D2F-1B7B-4386-A7AC-72F3A0F760B0}">
      <dgm:prSet/>
      <dgm:spPr/>
      <dgm:t>
        <a:bodyPr/>
        <a:lstStyle/>
        <a:p>
          <a:endParaRPr lang="en-US"/>
        </a:p>
      </dgm:t>
    </dgm:pt>
    <dgm:pt modelId="{7FA8ADDA-80F5-438E-93DE-7FAFFCBA2E37}" type="sibTrans" cxnId="{4E744D2F-1B7B-4386-A7AC-72F3A0F760B0}">
      <dgm:prSet/>
      <dgm:spPr/>
      <dgm:t>
        <a:bodyPr/>
        <a:lstStyle/>
        <a:p>
          <a:endParaRPr lang="en-US"/>
        </a:p>
      </dgm:t>
    </dgm:pt>
    <dgm:pt modelId="{006F2AD4-8578-42CB-B7C4-C9FDF7F35845}">
      <dgm:prSet phldrT="[Text]"/>
      <dgm:spPr/>
      <dgm:t>
        <a:bodyPr/>
        <a:lstStyle/>
        <a:p>
          <a:r>
            <a:rPr lang="en-US"/>
            <a:t>set in a helpful service </a:t>
          </a:r>
        </a:p>
      </dgm:t>
    </dgm:pt>
    <dgm:pt modelId="{43DB003F-2595-4058-9CA8-F6FA6C24F379}" type="parTrans" cxnId="{8645734D-DE85-4A81-B012-D1C6F4DC05B4}">
      <dgm:prSet/>
      <dgm:spPr/>
    </dgm:pt>
    <dgm:pt modelId="{7D61B01B-F53D-4166-8956-55C583AA7C82}" type="sibTrans" cxnId="{8645734D-DE85-4A81-B012-D1C6F4DC05B4}">
      <dgm:prSet/>
      <dgm:spPr/>
    </dgm:pt>
    <dgm:pt modelId="{56F32BC0-9A60-44BE-92D7-4656422F68BF}">
      <dgm:prSet phldrT="[Text]"/>
      <dgm:spPr/>
      <dgm:t>
        <a:bodyPr/>
        <a:lstStyle/>
        <a:p>
          <a:r>
            <a:rPr lang="en-US"/>
            <a:t>best if delivered extemporaneously</a:t>
          </a:r>
        </a:p>
      </dgm:t>
    </dgm:pt>
    <dgm:pt modelId="{E3754536-CE4C-4C6B-96D2-72AB8DEF3C14}" type="parTrans" cxnId="{3E5F591F-8BFA-4D6B-AA5B-52814D33AE09}">
      <dgm:prSet/>
      <dgm:spPr/>
    </dgm:pt>
    <dgm:pt modelId="{3C827CFC-A6D4-4FD8-9628-C4AAE4F243CA}" type="sibTrans" cxnId="{3E5F591F-8BFA-4D6B-AA5B-52814D33AE09}">
      <dgm:prSet/>
      <dgm:spPr/>
    </dgm:pt>
    <dgm:pt modelId="{2657AA38-D5E3-46BF-A30F-3EC25677D4B8}" type="pres">
      <dgm:prSet presAssocID="{3D113E56-4825-42FF-B52D-2939279419A7}" presName="linear" presStyleCnt="0">
        <dgm:presLayoutVars>
          <dgm:dir/>
          <dgm:animLvl val="lvl"/>
          <dgm:resizeHandles val="exact"/>
        </dgm:presLayoutVars>
      </dgm:prSet>
      <dgm:spPr/>
    </dgm:pt>
    <dgm:pt modelId="{77E62C82-7B93-4E45-92A6-F742C72F013A}" type="pres">
      <dgm:prSet presAssocID="{6B955CD9-122C-4B3F-BF51-B54B10DD1D37}" presName="parentLin" presStyleCnt="0"/>
      <dgm:spPr/>
    </dgm:pt>
    <dgm:pt modelId="{DFCD70B1-733F-4F78-8D4E-E8185AB2F447}" type="pres">
      <dgm:prSet presAssocID="{6B955CD9-122C-4B3F-BF51-B54B10DD1D37}" presName="parentLeftMargin" presStyleLbl="node1" presStyleIdx="0" presStyleCnt="5"/>
      <dgm:spPr/>
    </dgm:pt>
    <dgm:pt modelId="{F19BEAD1-857E-41E0-ACCD-3AD7E173ABE0}" type="pres">
      <dgm:prSet presAssocID="{6B955CD9-122C-4B3F-BF51-B54B10DD1D37}" presName="parentText" presStyleLbl="node1" presStyleIdx="0" presStyleCnt="5">
        <dgm:presLayoutVars>
          <dgm:chMax val="0"/>
          <dgm:bulletEnabled val="1"/>
        </dgm:presLayoutVars>
      </dgm:prSet>
      <dgm:spPr/>
      <dgm:t>
        <a:bodyPr/>
        <a:lstStyle/>
        <a:p>
          <a:endParaRPr lang="en-US"/>
        </a:p>
      </dgm:t>
    </dgm:pt>
    <dgm:pt modelId="{8ADCCAF4-A6DA-4052-A7CE-534D6A7C7006}" type="pres">
      <dgm:prSet presAssocID="{6B955CD9-122C-4B3F-BF51-B54B10DD1D37}" presName="negativeSpace" presStyleCnt="0"/>
      <dgm:spPr/>
    </dgm:pt>
    <dgm:pt modelId="{F5235E6D-397E-4A70-B391-C1BE2CB88DE7}" type="pres">
      <dgm:prSet presAssocID="{6B955CD9-122C-4B3F-BF51-B54B10DD1D37}" presName="childText" presStyleLbl="conFgAcc1" presStyleIdx="0" presStyleCnt="5">
        <dgm:presLayoutVars>
          <dgm:bulletEnabled val="1"/>
        </dgm:presLayoutVars>
      </dgm:prSet>
      <dgm:spPr/>
    </dgm:pt>
    <dgm:pt modelId="{ECCBDAAD-9FA3-434D-ABF8-77DD51461D25}" type="pres">
      <dgm:prSet presAssocID="{5EF8F53C-A478-49B2-8DBA-388FF814E401}" presName="spaceBetweenRectangles" presStyleCnt="0"/>
      <dgm:spPr/>
    </dgm:pt>
    <dgm:pt modelId="{95A19E5D-A0EA-40EB-962C-D6091A2D445E}" type="pres">
      <dgm:prSet presAssocID="{56F32BC0-9A60-44BE-92D7-4656422F68BF}" presName="parentLin" presStyleCnt="0"/>
      <dgm:spPr/>
    </dgm:pt>
    <dgm:pt modelId="{D2900A8C-7702-4174-A94B-A5248F33B0BF}" type="pres">
      <dgm:prSet presAssocID="{56F32BC0-9A60-44BE-92D7-4656422F68BF}" presName="parentLeftMargin" presStyleLbl="node1" presStyleIdx="0" presStyleCnt="5"/>
      <dgm:spPr/>
    </dgm:pt>
    <dgm:pt modelId="{52C03AF9-7DB3-42EA-8229-324549F20FF2}" type="pres">
      <dgm:prSet presAssocID="{56F32BC0-9A60-44BE-92D7-4656422F68BF}" presName="parentText" presStyleLbl="node1" presStyleIdx="1" presStyleCnt="5">
        <dgm:presLayoutVars>
          <dgm:chMax val="0"/>
          <dgm:bulletEnabled val="1"/>
        </dgm:presLayoutVars>
      </dgm:prSet>
      <dgm:spPr/>
    </dgm:pt>
    <dgm:pt modelId="{6D677D05-EEE0-4AFC-8BEA-4023E4B5F9DC}" type="pres">
      <dgm:prSet presAssocID="{56F32BC0-9A60-44BE-92D7-4656422F68BF}" presName="negativeSpace" presStyleCnt="0"/>
      <dgm:spPr/>
    </dgm:pt>
    <dgm:pt modelId="{3CABFE16-3ACD-461E-BCB1-8E0217458A8D}" type="pres">
      <dgm:prSet presAssocID="{56F32BC0-9A60-44BE-92D7-4656422F68BF}" presName="childText" presStyleLbl="conFgAcc1" presStyleIdx="1" presStyleCnt="5">
        <dgm:presLayoutVars>
          <dgm:bulletEnabled val="1"/>
        </dgm:presLayoutVars>
      </dgm:prSet>
      <dgm:spPr/>
    </dgm:pt>
    <dgm:pt modelId="{E1515D49-FD2F-4AB9-82FA-08956BD6F4E3}" type="pres">
      <dgm:prSet presAssocID="{3C827CFC-A6D4-4FD8-9628-C4AAE4F243CA}" presName="spaceBetweenRectangles" presStyleCnt="0"/>
      <dgm:spPr/>
    </dgm:pt>
    <dgm:pt modelId="{6839F9EF-8B76-4AA1-B3A3-4F6BC87DCAE1}" type="pres">
      <dgm:prSet presAssocID="{006F2AD4-8578-42CB-B7C4-C9FDF7F35845}" presName="parentLin" presStyleCnt="0"/>
      <dgm:spPr/>
    </dgm:pt>
    <dgm:pt modelId="{02D0345B-9B68-4D9F-B145-97D775AD8AE3}" type="pres">
      <dgm:prSet presAssocID="{006F2AD4-8578-42CB-B7C4-C9FDF7F35845}" presName="parentLeftMargin" presStyleLbl="node1" presStyleIdx="1" presStyleCnt="5"/>
      <dgm:spPr/>
    </dgm:pt>
    <dgm:pt modelId="{DBDFEB03-B5D1-40DE-B18F-20C6BC8C65F7}" type="pres">
      <dgm:prSet presAssocID="{006F2AD4-8578-42CB-B7C4-C9FDF7F35845}" presName="parentText" presStyleLbl="node1" presStyleIdx="2" presStyleCnt="5">
        <dgm:presLayoutVars>
          <dgm:chMax val="0"/>
          <dgm:bulletEnabled val="1"/>
        </dgm:presLayoutVars>
      </dgm:prSet>
      <dgm:spPr/>
      <dgm:t>
        <a:bodyPr/>
        <a:lstStyle/>
        <a:p>
          <a:endParaRPr lang="en-US"/>
        </a:p>
      </dgm:t>
    </dgm:pt>
    <dgm:pt modelId="{9F973971-B982-4374-BECB-D2BBD85BF8ED}" type="pres">
      <dgm:prSet presAssocID="{006F2AD4-8578-42CB-B7C4-C9FDF7F35845}" presName="negativeSpace" presStyleCnt="0"/>
      <dgm:spPr/>
    </dgm:pt>
    <dgm:pt modelId="{30FDA708-389E-4C82-B54A-FDE9CCF9D944}" type="pres">
      <dgm:prSet presAssocID="{006F2AD4-8578-42CB-B7C4-C9FDF7F35845}" presName="childText" presStyleLbl="conFgAcc1" presStyleIdx="2" presStyleCnt="5">
        <dgm:presLayoutVars>
          <dgm:bulletEnabled val="1"/>
        </dgm:presLayoutVars>
      </dgm:prSet>
      <dgm:spPr/>
    </dgm:pt>
    <dgm:pt modelId="{2FDF188C-C30C-40BA-9E11-1580C783B4AF}" type="pres">
      <dgm:prSet presAssocID="{7D61B01B-F53D-4166-8956-55C583AA7C82}" presName="spaceBetweenRectangles" presStyleCnt="0"/>
      <dgm:spPr/>
    </dgm:pt>
    <dgm:pt modelId="{6A370A79-F5D9-470C-B95A-C22B56311C60}" type="pres">
      <dgm:prSet presAssocID="{2EA5F69D-DB09-4FF3-A3F2-B2D61B634E2C}" presName="parentLin" presStyleCnt="0"/>
      <dgm:spPr/>
    </dgm:pt>
    <dgm:pt modelId="{6F5D9BB3-C178-433D-98B2-B82FAC2A40A1}" type="pres">
      <dgm:prSet presAssocID="{2EA5F69D-DB09-4FF3-A3F2-B2D61B634E2C}" presName="parentLeftMargin" presStyleLbl="node1" presStyleIdx="2" presStyleCnt="5"/>
      <dgm:spPr/>
    </dgm:pt>
    <dgm:pt modelId="{43E23B2A-F9BD-41DF-9A81-2B6C7A73E8EA}" type="pres">
      <dgm:prSet presAssocID="{2EA5F69D-DB09-4FF3-A3F2-B2D61B634E2C}" presName="parentText" presStyleLbl="node1" presStyleIdx="3" presStyleCnt="5">
        <dgm:presLayoutVars>
          <dgm:chMax val="0"/>
          <dgm:bulletEnabled val="1"/>
        </dgm:presLayoutVars>
      </dgm:prSet>
      <dgm:spPr/>
    </dgm:pt>
    <dgm:pt modelId="{C334A463-EC8F-44BB-A4E0-EB0A22168FBF}" type="pres">
      <dgm:prSet presAssocID="{2EA5F69D-DB09-4FF3-A3F2-B2D61B634E2C}" presName="negativeSpace" presStyleCnt="0"/>
      <dgm:spPr/>
    </dgm:pt>
    <dgm:pt modelId="{E5528592-5906-477B-A15A-24AD8941C777}" type="pres">
      <dgm:prSet presAssocID="{2EA5F69D-DB09-4FF3-A3F2-B2D61B634E2C}" presName="childText" presStyleLbl="conFgAcc1" presStyleIdx="3" presStyleCnt="5">
        <dgm:presLayoutVars>
          <dgm:bulletEnabled val="1"/>
        </dgm:presLayoutVars>
      </dgm:prSet>
      <dgm:spPr/>
    </dgm:pt>
    <dgm:pt modelId="{F7D365E2-263C-4889-8215-CB168D7C236E}" type="pres">
      <dgm:prSet presAssocID="{7BE8EBA2-52AF-4B62-BDF0-F855F913302C}" presName="spaceBetweenRectangles" presStyleCnt="0"/>
      <dgm:spPr/>
    </dgm:pt>
    <dgm:pt modelId="{1798DFF9-EFF0-4B3F-9E01-D9718CF7319A}" type="pres">
      <dgm:prSet presAssocID="{F562818E-0F8D-4962-8070-44C9526BDD5B}" presName="parentLin" presStyleCnt="0"/>
      <dgm:spPr/>
    </dgm:pt>
    <dgm:pt modelId="{FBF6B567-CB28-465F-89A4-BABED8DF459E}" type="pres">
      <dgm:prSet presAssocID="{F562818E-0F8D-4962-8070-44C9526BDD5B}" presName="parentLeftMargin" presStyleLbl="node1" presStyleIdx="3" presStyleCnt="5"/>
      <dgm:spPr/>
    </dgm:pt>
    <dgm:pt modelId="{93B8D866-E35D-432D-927C-AFC65C65CA4B}" type="pres">
      <dgm:prSet presAssocID="{F562818E-0F8D-4962-8070-44C9526BDD5B}" presName="parentText" presStyleLbl="node1" presStyleIdx="4" presStyleCnt="5">
        <dgm:presLayoutVars>
          <dgm:chMax val="0"/>
          <dgm:bulletEnabled val="1"/>
        </dgm:presLayoutVars>
      </dgm:prSet>
      <dgm:spPr/>
      <dgm:t>
        <a:bodyPr/>
        <a:lstStyle/>
        <a:p>
          <a:endParaRPr lang="en-US"/>
        </a:p>
      </dgm:t>
    </dgm:pt>
    <dgm:pt modelId="{8CC444E0-428E-4417-9AE6-FC4DA6DF0615}" type="pres">
      <dgm:prSet presAssocID="{F562818E-0F8D-4962-8070-44C9526BDD5B}" presName="negativeSpace" presStyleCnt="0"/>
      <dgm:spPr/>
    </dgm:pt>
    <dgm:pt modelId="{8DA8BCDF-E633-4274-AD40-2F3E0F07053F}" type="pres">
      <dgm:prSet presAssocID="{F562818E-0F8D-4962-8070-44C9526BDD5B}" presName="childText" presStyleLbl="conFgAcc1" presStyleIdx="4" presStyleCnt="5">
        <dgm:presLayoutVars>
          <dgm:bulletEnabled val="1"/>
        </dgm:presLayoutVars>
      </dgm:prSet>
      <dgm:spPr/>
    </dgm:pt>
  </dgm:ptLst>
  <dgm:cxnLst>
    <dgm:cxn modelId="{6EBA753F-018C-43DC-AD9F-99B810958311}" type="presOf" srcId="{6B955CD9-122C-4B3F-BF51-B54B10DD1D37}" destId="{F19BEAD1-857E-41E0-ACCD-3AD7E173ABE0}" srcOrd="1" destOrd="0" presId="urn:microsoft.com/office/officeart/2005/8/layout/list1"/>
    <dgm:cxn modelId="{4D85C7BE-23E8-49F3-BD8F-819F7E288978}" type="presOf" srcId="{3D113E56-4825-42FF-B52D-2939279419A7}" destId="{2657AA38-D5E3-46BF-A30F-3EC25677D4B8}" srcOrd="0" destOrd="0" presId="urn:microsoft.com/office/officeart/2005/8/layout/list1"/>
    <dgm:cxn modelId="{6905D38E-4599-45B3-87DF-E6E0B971502B}" type="presOf" srcId="{56F32BC0-9A60-44BE-92D7-4656422F68BF}" destId="{52C03AF9-7DB3-42EA-8229-324549F20FF2}" srcOrd="1" destOrd="0" presId="urn:microsoft.com/office/officeart/2005/8/layout/list1"/>
    <dgm:cxn modelId="{F9FFCB32-D746-41D2-9EF7-330E3AF0AFA0}" srcId="{3D113E56-4825-42FF-B52D-2939279419A7}" destId="{2EA5F69D-DB09-4FF3-A3F2-B2D61B634E2C}" srcOrd="3" destOrd="0" parTransId="{01215274-15E2-4B1E-B283-E8AD3649750A}" sibTransId="{7BE8EBA2-52AF-4B62-BDF0-F855F913302C}"/>
    <dgm:cxn modelId="{BB185B36-F90F-4D04-9EA4-E4E278BDF16C}" type="presOf" srcId="{56F32BC0-9A60-44BE-92D7-4656422F68BF}" destId="{D2900A8C-7702-4174-A94B-A5248F33B0BF}" srcOrd="0" destOrd="0" presId="urn:microsoft.com/office/officeart/2005/8/layout/list1"/>
    <dgm:cxn modelId="{2A90572E-56F7-4533-901A-9ED62B477B83}" type="presOf" srcId="{006F2AD4-8578-42CB-B7C4-C9FDF7F35845}" destId="{DBDFEB03-B5D1-40DE-B18F-20C6BC8C65F7}" srcOrd="1" destOrd="0" presId="urn:microsoft.com/office/officeart/2005/8/layout/list1"/>
    <dgm:cxn modelId="{A385E1E2-96AB-4B32-8F6C-348E8326D138}" type="presOf" srcId="{006F2AD4-8578-42CB-B7C4-C9FDF7F35845}" destId="{02D0345B-9B68-4D9F-B145-97D775AD8AE3}" srcOrd="0" destOrd="0" presId="urn:microsoft.com/office/officeart/2005/8/layout/list1"/>
    <dgm:cxn modelId="{3E5F591F-8BFA-4D6B-AA5B-52814D33AE09}" srcId="{3D113E56-4825-42FF-B52D-2939279419A7}" destId="{56F32BC0-9A60-44BE-92D7-4656422F68BF}" srcOrd="1" destOrd="0" parTransId="{E3754536-CE4C-4C6B-96D2-72AB8DEF3C14}" sibTransId="{3C827CFC-A6D4-4FD8-9628-C4AAE4F243CA}"/>
    <dgm:cxn modelId="{8645734D-DE85-4A81-B012-D1C6F4DC05B4}" srcId="{3D113E56-4825-42FF-B52D-2939279419A7}" destId="{006F2AD4-8578-42CB-B7C4-C9FDF7F35845}" srcOrd="2" destOrd="0" parTransId="{43DB003F-2595-4058-9CA8-F6FA6C24F379}" sibTransId="{7D61B01B-F53D-4166-8956-55C583AA7C82}"/>
    <dgm:cxn modelId="{4E744D2F-1B7B-4386-A7AC-72F3A0F760B0}" srcId="{3D113E56-4825-42FF-B52D-2939279419A7}" destId="{F562818E-0F8D-4962-8070-44C9526BDD5B}" srcOrd="4" destOrd="0" parTransId="{A59059CC-47BE-44EA-BECD-1D93E9BB7CAA}" sibTransId="{7FA8ADDA-80F5-438E-93DE-7FAFFCBA2E37}"/>
    <dgm:cxn modelId="{E52B3CB1-6D5C-4C56-8B3E-2515201D22C8}" type="presOf" srcId="{F562818E-0F8D-4962-8070-44C9526BDD5B}" destId="{93B8D866-E35D-432D-927C-AFC65C65CA4B}" srcOrd="1" destOrd="0" presId="urn:microsoft.com/office/officeart/2005/8/layout/list1"/>
    <dgm:cxn modelId="{9E3C70FA-02C2-42E7-962C-6EB619C44561}" type="presOf" srcId="{2EA5F69D-DB09-4FF3-A3F2-B2D61B634E2C}" destId="{6F5D9BB3-C178-433D-98B2-B82FAC2A40A1}" srcOrd="0" destOrd="0" presId="urn:microsoft.com/office/officeart/2005/8/layout/list1"/>
    <dgm:cxn modelId="{C0063F6C-8FDA-4285-98D0-61162B5728C5}" type="presOf" srcId="{6B955CD9-122C-4B3F-BF51-B54B10DD1D37}" destId="{DFCD70B1-733F-4F78-8D4E-E8185AB2F447}" srcOrd="0" destOrd="0" presId="urn:microsoft.com/office/officeart/2005/8/layout/list1"/>
    <dgm:cxn modelId="{3FCC7B9E-838E-45D5-80FF-5734C8AD0B1F}" type="presOf" srcId="{2EA5F69D-DB09-4FF3-A3F2-B2D61B634E2C}" destId="{43E23B2A-F9BD-41DF-9A81-2B6C7A73E8EA}" srcOrd="1" destOrd="0" presId="urn:microsoft.com/office/officeart/2005/8/layout/list1"/>
    <dgm:cxn modelId="{C0DBE949-9798-43BF-B9C9-2F01EA4CBBDA}" type="presOf" srcId="{F562818E-0F8D-4962-8070-44C9526BDD5B}" destId="{FBF6B567-CB28-465F-89A4-BABED8DF459E}" srcOrd="0" destOrd="0" presId="urn:microsoft.com/office/officeart/2005/8/layout/list1"/>
    <dgm:cxn modelId="{5C0EF33E-426F-4E9F-87C5-79535663B8A9}" srcId="{3D113E56-4825-42FF-B52D-2939279419A7}" destId="{6B955CD9-122C-4B3F-BF51-B54B10DD1D37}" srcOrd="0" destOrd="0" parTransId="{537BB591-E4A8-412C-90FE-FE80DF0F813C}" sibTransId="{5EF8F53C-A478-49B2-8DBA-388FF814E401}"/>
    <dgm:cxn modelId="{429BFAF1-36F9-40B4-855E-B88D5078DCAD}" type="presParOf" srcId="{2657AA38-D5E3-46BF-A30F-3EC25677D4B8}" destId="{77E62C82-7B93-4E45-92A6-F742C72F013A}" srcOrd="0" destOrd="0" presId="urn:microsoft.com/office/officeart/2005/8/layout/list1"/>
    <dgm:cxn modelId="{7FD6C08F-32B3-4963-973D-932BD8499ADD}" type="presParOf" srcId="{77E62C82-7B93-4E45-92A6-F742C72F013A}" destId="{DFCD70B1-733F-4F78-8D4E-E8185AB2F447}" srcOrd="0" destOrd="0" presId="urn:microsoft.com/office/officeart/2005/8/layout/list1"/>
    <dgm:cxn modelId="{F4D6666F-A8A4-4AEC-A33C-FE059844F95C}" type="presParOf" srcId="{77E62C82-7B93-4E45-92A6-F742C72F013A}" destId="{F19BEAD1-857E-41E0-ACCD-3AD7E173ABE0}" srcOrd="1" destOrd="0" presId="urn:microsoft.com/office/officeart/2005/8/layout/list1"/>
    <dgm:cxn modelId="{9181C8A5-75BE-47D3-9B92-9F40CAFEA484}" type="presParOf" srcId="{2657AA38-D5E3-46BF-A30F-3EC25677D4B8}" destId="{8ADCCAF4-A6DA-4052-A7CE-534D6A7C7006}" srcOrd="1" destOrd="0" presId="urn:microsoft.com/office/officeart/2005/8/layout/list1"/>
    <dgm:cxn modelId="{11DCEE99-2255-46A6-A366-12292D87EDC6}" type="presParOf" srcId="{2657AA38-D5E3-46BF-A30F-3EC25677D4B8}" destId="{F5235E6D-397E-4A70-B391-C1BE2CB88DE7}" srcOrd="2" destOrd="0" presId="urn:microsoft.com/office/officeart/2005/8/layout/list1"/>
    <dgm:cxn modelId="{E75BB9B6-8E43-465C-9FFF-46DD755A121B}" type="presParOf" srcId="{2657AA38-D5E3-46BF-A30F-3EC25677D4B8}" destId="{ECCBDAAD-9FA3-434D-ABF8-77DD51461D25}" srcOrd="3" destOrd="0" presId="urn:microsoft.com/office/officeart/2005/8/layout/list1"/>
    <dgm:cxn modelId="{D20B42CA-4D66-42A4-9D21-E2F005F8C48B}" type="presParOf" srcId="{2657AA38-D5E3-46BF-A30F-3EC25677D4B8}" destId="{95A19E5D-A0EA-40EB-962C-D6091A2D445E}" srcOrd="4" destOrd="0" presId="urn:microsoft.com/office/officeart/2005/8/layout/list1"/>
    <dgm:cxn modelId="{13F96C36-DB0D-49F3-8E74-99FBF7D5263B}" type="presParOf" srcId="{95A19E5D-A0EA-40EB-962C-D6091A2D445E}" destId="{D2900A8C-7702-4174-A94B-A5248F33B0BF}" srcOrd="0" destOrd="0" presId="urn:microsoft.com/office/officeart/2005/8/layout/list1"/>
    <dgm:cxn modelId="{580BB408-26FC-4893-8732-AE093653D4F3}" type="presParOf" srcId="{95A19E5D-A0EA-40EB-962C-D6091A2D445E}" destId="{52C03AF9-7DB3-42EA-8229-324549F20FF2}" srcOrd="1" destOrd="0" presId="urn:microsoft.com/office/officeart/2005/8/layout/list1"/>
    <dgm:cxn modelId="{72F5DBBD-2A70-461D-9981-0E2A75F4C32D}" type="presParOf" srcId="{2657AA38-D5E3-46BF-A30F-3EC25677D4B8}" destId="{6D677D05-EEE0-4AFC-8BEA-4023E4B5F9DC}" srcOrd="5" destOrd="0" presId="urn:microsoft.com/office/officeart/2005/8/layout/list1"/>
    <dgm:cxn modelId="{9AFDECC4-3891-47EF-9288-9DDA5BEC82F2}" type="presParOf" srcId="{2657AA38-D5E3-46BF-A30F-3EC25677D4B8}" destId="{3CABFE16-3ACD-461E-BCB1-8E0217458A8D}" srcOrd="6" destOrd="0" presId="urn:microsoft.com/office/officeart/2005/8/layout/list1"/>
    <dgm:cxn modelId="{D5AE56BE-5D50-45CA-9DE1-CB6C59271962}" type="presParOf" srcId="{2657AA38-D5E3-46BF-A30F-3EC25677D4B8}" destId="{E1515D49-FD2F-4AB9-82FA-08956BD6F4E3}" srcOrd="7" destOrd="0" presId="urn:microsoft.com/office/officeart/2005/8/layout/list1"/>
    <dgm:cxn modelId="{5DFBB91B-7BB4-4103-ACB1-E26A011F9528}" type="presParOf" srcId="{2657AA38-D5E3-46BF-A30F-3EC25677D4B8}" destId="{6839F9EF-8B76-4AA1-B3A3-4F6BC87DCAE1}" srcOrd="8" destOrd="0" presId="urn:microsoft.com/office/officeart/2005/8/layout/list1"/>
    <dgm:cxn modelId="{75DBB4FF-5599-48B1-A839-AF5508EB1C89}" type="presParOf" srcId="{6839F9EF-8B76-4AA1-B3A3-4F6BC87DCAE1}" destId="{02D0345B-9B68-4D9F-B145-97D775AD8AE3}" srcOrd="0" destOrd="0" presId="urn:microsoft.com/office/officeart/2005/8/layout/list1"/>
    <dgm:cxn modelId="{46559C3E-E729-491D-90DA-E1571159F290}" type="presParOf" srcId="{6839F9EF-8B76-4AA1-B3A3-4F6BC87DCAE1}" destId="{DBDFEB03-B5D1-40DE-B18F-20C6BC8C65F7}" srcOrd="1" destOrd="0" presId="urn:microsoft.com/office/officeart/2005/8/layout/list1"/>
    <dgm:cxn modelId="{C94507E1-4ED2-4157-8F26-AF338C467097}" type="presParOf" srcId="{2657AA38-D5E3-46BF-A30F-3EC25677D4B8}" destId="{9F973971-B982-4374-BECB-D2BBD85BF8ED}" srcOrd="9" destOrd="0" presId="urn:microsoft.com/office/officeart/2005/8/layout/list1"/>
    <dgm:cxn modelId="{40B96B30-8414-4423-AA3C-E176CF5657C0}" type="presParOf" srcId="{2657AA38-D5E3-46BF-A30F-3EC25677D4B8}" destId="{30FDA708-389E-4C82-B54A-FDE9CCF9D944}" srcOrd="10" destOrd="0" presId="urn:microsoft.com/office/officeart/2005/8/layout/list1"/>
    <dgm:cxn modelId="{72BA1BA9-2A5A-415E-B17E-8771A453D78F}" type="presParOf" srcId="{2657AA38-D5E3-46BF-A30F-3EC25677D4B8}" destId="{2FDF188C-C30C-40BA-9E11-1580C783B4AF}" srcOrd="11" destOrd="0" presId="urn:microsoft.com/office/officeart/2005/8/layout/list1"/>
    <dgm:cxn modelId="{B9EDAFE3-5517-4090-B2E3-7CA99F7F68A4}" type="presParOf" srcId="{2657AA38-D5E3-46BF-A30F-3EC25677D4B8}" destId="{6A370A79-F5D9-470C-B95A-C22B56311C60}" srcOrd="12" destOrd="0" presId="urn:microsoft.com/office/officeart/2005/8/layout/list1"/>
    <dgm:cxn modelId="{1C014508-ECB4-4112-A18D-62FBE43408E0}" type="presParOf" srcId="{6A370A79-F5D9-470C-B95A-C22B56311C60}" destId="{6F5D9BB3-C178-433D-98B2-B82FAC2A40A1}" srcOrd="0" destOrd="0" presId="urn:microsoft.com/office/officeart/2005/8/layout/list1"/>
    <dgm:cxn modelId="{975D0A1C-4078-4C37-B95C-1FFC26F707EF}" type="presParOf" srcId="{6A370A79-F5D9-470C-B95A-C22B56311C60}" destId="{43E23B2A-F9BD-41DF-9A81-2B6C7A73E8EA}" srcOrd="1" destOrd="0" presId="urn:microsoft.com/office/officeart/2005/8/layout/list1"/>
    <dgm:cxn modelId="{51BC1E10-21D9-4B8E-B04C-154E3597C1D1}" type="presParOf" srcId="{2657AA38-D5E3-46BF-A30F-3EC25677D4B8}" destId="{C334A463-EC8F-44BB-A4E0-EB0A22168FBF}" srcOrd="13" destOrd="0" presId="urn:microsoft.com/office/officeart/2005/8/layout/list1"/>
    <dgm:cxn modelId="{E8EA4A8D-8112-4125-B3D0-BE5051D95D94}" type="presParOf" srcId="{2657AA38-D5E3-46BF-A30F-3EC25677D4B8}" destId="{E5528592-5906-477B-A15A-24AD8941C777}" srcOrd="14" destOrd="0" presId="urn:microsoft.com/office/officeart/2005/8/layout/list1"/>
    <dgm:cxn modelId="{28E1858D-28AF-4DEC-86CF-226DE59A9282}" type="presParOf" srcId="{2657AA38-D5E3-46BF-A30F-3EC25677D4B8}" destId="{F7D365E2-263C-4889-8215-CB168D7C236E}" srcOrd="15" destOrd="0" presId="urn:microsoft.com/office/officeart/2005/8/layout/list1"/>
    <dgm:cxn modelId="{884B15B3-76CA-413B-B3DE-65E52EEBBBC1}" type="presParOf" srcId="{2657AA38-D5E3-46BF-A30F-3EC25677D4B8}" destId="{1798DFF9-EFF0-4B3F-9E01-D9718CF7319A}" srcOrd="16" destOrd="0" presId="urn:microsoft.com/office/officeart/2005/8/layout/list1"/>
    <dgm:cxn modelId="{17833C84-8E0C-47A9-AB5E-F8FED1156A9A}" type="presParOf" srcId="{1798DFF9-EFF0-4B3F-9E01-D9718CF7319A}" destId="{FBF6B567-CB28-465F-89A4-BABED8DF459E}" srcOrd="0" destOrd="0" presId="urn:microsoft.com/office/officeart/2005/8/layout/list1"/>
    <dgm:cxn modelId="{6DEBA601-36C6-4D76-81D7-2E2A6F1053DD}" type="presParOf" srcId="{1798DFF9-EFF0-4B3F-9E01-D9718CF7319A}" destId="{93B8D866-E35D-432D-927C-AFC65C65CA4B}" srcOrd="1" destOrd="0" presId="urn:microsoft.com/office/officeart/2005/8/layout/list1"/>
    <dgm:cxn modelId="{F08C5D5D-94DD-45F4-8B19-C99878699690}" type="presParOf" srcId="{2657AA38-D5E3-46BF-A30F-3EC25677D4B8}" destId="{8CC444E0-428E-4417-9AE6-FC4DA6DF0615}" srcOrd="17" destOrd="0" presId="urn:microsoft.com/office/officeart/2005/8/layout/list1"/>
    <dgm:cxn modelId="{4C06BFA4-0F1E-41B7-A41D-4AACD5AD3BCC}" type="presParOf" srcId="{2657AA38-D5E3-46BF-A30F-3EC25677D4B8}" destId="{8DA8BCDF-E633-4274-AD40-2F3E0F07053F}" srcOrd="18" destOrd="0" presId="urn:microsoft.com/office/officeart/2005/8/layout/lis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DC3BDD-52C6-4C14-8858-70AFB23EDB58}">
      <dsp:nvSpPr>
        <dsp:cNvPr id="0" name=""/>
        <dsp:cNvSpPr/>
      </dsp:nvSpPr>
      <dsp:spPr>
        <a:xfrm>
          <a:off x="1943100" y="0"/>
          <a:ext cx="1600200" cy="16002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Attitudes</a:t>
          </a:r>
          <a:br>
            <a:rPr lang="en-US" sz="1000" kern="1200"/>
          </a:br>
          <a:r>
            <a:rPr lang="en-US" sz="1000" kern="1200"/>
            <a:t> like love </a:t>
          </a:r>
          <a:br>
            <a:rPr lang="en-US" sz="1000" kern="1200"/>
          </a:br>
          <a:r>
            <a:rPr lang="en-US" sz="1000" kern="1200"/>
            <a:t>and respect</a:t>
          </a:r>
        </a:p>
      </dsp:txBody>
      <dsp:txXfrm>
        <a:off x="1943100" y="0"/>
        <a:ext cx="1600200" cy="1600200"/>
      </dsp:txXfrm>
    </dsp:sp>
    <dsp:sp modelId="{C8D5CDA4-A9DB-4AAF-98FF-74405FE18E7E}">
      <dsp:nvSpPr>
        <dsp:cNvPr id="0" name=""/>
        <dsp:cNvSpPr/>
      </dsp:nvSpPr>
      <dsp:spPr>
        <a:xfrm>
          <a:off x="1143000" y="1600200"/>
          <a:ext cx="1600200" cy="16002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personality </a:t>
          </a:r>
          <a:br>
            <a:rPr lang="en-US" sz="1000" kern="1200"/>
          </a:br>
          <a:r>
            <a:rPr lang="en-US" sz="1000" kern="1200"/>
            <a:t> &amp; sincerity</a:t>
          </a:r>
        </a:p>
      </dsp:txBody>
      <dsp:txXfrm>
        <a:off x="1143000" y="1600200"/>
        <a:ext cx="1600200" cy="1600200"/>
      </dsp:txXfrm>
    </dsp:sp>
    <dsp:sp modelId="{425174EA-2A0E-43BA-9FD2-79BDAACA612C}">
      <dsp:nvSpPr>
        <dsp:cNvPr id="0" name=""/>
        <dsp:cNvSpPr/>
      </dsp:nvSpPr>
      <dsp:spPr>
        <a:xfrm rot="10800000">
          <a:off x="1943100" y="1600200"/>
          <a:ext cx="1600200" cy="16002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Christian</a:t>
          </a:r>
          <a:br>
            <a:rPr lang="en-US" sz="1200" kern="1200"/>
          </a:br>
          <a:r>
            <a:rPr lang="en-US" sz="1200" kern="1200"/>
            <a:t>Character </a:t>
          </a:r>
        </a:p>
      </dsp:txBody>
      <dsp:txXfrm rot="10800000">
        <a:off x="1943100" y="1600200"/>
        <a:ext cx="1600200" cy="1600200"/>
      </dsp:txXfrm>
    </dsp:sp>
    <dsp:sp modelId="{92EAAFCF-6320-4FEB-B75D-C42BF412E87F}">
      <dsp:nvSpPr>
        <dsp:cNvPr id="0" name=""/>
        <dsp:cNvSpPr/>
      </dsp:nvSpPr>
      <dsp:spPr>
        <a:xfrm>
          <a:off x="2743200" y="1600200"/>
          <a:ext cx="1600200" cy="16002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Understands </a:t>
          </a:r>
          <a:br>
            <a:rPr lang="en-US" sz="1000" kern="1200"/>
          </a:br>
          <a:r>
            <a:rPr lang="en-US" sz="1000" kern="1200"/>
            <a:t>people</a:t>
          </a:r>
        </a:p>
      </dsp:txBody>
      <dsp:txXfrm>
        <a:off x="2743200" y="1600200"/>
        <a:ext cx="1600200" cy="160020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5235E6D-397E-4A70-B391-C1BE2CB88DE7}">
      <dsp:nvSpPr>
        <dsp:cNvPr id="0" name=""/>
        <dsp:cNvSpPr/>
      </dsp:nvSpPr>
      <dsp:spPr>
        <a:xfrm>
          <a:off x="0" y="257039"/>
          <a:ext cx="5486400" cy="352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19BEAD1-857E-41E0-ACCD-3AD7E173ABE0}">
      <dsp:nvSpPr>
        <dsp:cNvPr id="0" name=""/>
        <dsp:cNvSpPr/>
      </dsp:nvSpPr>
      <dsp:spPr>
        <a:xfrm>
          <a:off x="274320" y="50399"/>
          <a:ext cx="3840480" cy="41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en-US" sz="1400" kern="1200"/>
            <a:t>clear, interesting, well illustrated, yet simple</a:t>
          </a:r>
        </a:p>
      </dsp:txBody>
      <dsp:txXfrm>
        <a:off x="274320" y="50399"/>
        <a:ext cx="3840480" cy="413280"/>
      </dsp:txXfrm>
    </dsp:sp>
    <dsp:sp modelId="{3CABFE16-3ACD-461E-BCB1-8E0217458A8D}">
      <dsp:nvSpPr>
        <dsp:cNvPr id="0" name=""/>
        <dsp:cNvSpPr/>
      </dsp:nvSpPr>
      <dsp:spPr>
        <a:xfrm>
          <a:off x="0" y="892080"/>
          <a:ext cx="5486400" cy="352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2C03AF9-7DB3-42EA-8229-324549F20FF2}">
      <dsp:nvSpPr>
        <dsp:cNvPr id="0" name=""/>
        <dsp:cNvSpPr/>
      </dsp:nvSpPr>
      <dsp:spPr>
        <a:xfrm>
          <a:off x="274320" y="685440"/>
          <a:ext cx="3840480" cy="41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en-US" sz="1400" kern="1200"/>
            <a:t>best if delivered extemporaneously</a:t>
          </a:r>
        </a:p>
      </dsp:txBody>
      <dsp:txXfrm>
        <a:off x="274320" y="685440"/>
        <a:ext cx="3840480" cy="413280"/>
      </dsp:txXfrm>
    </dsp:sp>
    <dsp:sp modelId="{30FDA708-389E-4C82-B54A-FDE9CCF9D944}">
      <dsp:nvSpPr>
        <dsp:cNvPr id="0" name=""/>
        <dsp:cNvSpPr/>
      </dsp:nvSpPr>
      <dsp:spPr>
        <a:xfrm>
          <a:off x="0" y="1527120"/>
          <a:ext cx="5486400" cy="352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BDFEB03-B5D1-40DE-B18F-20C6BC8C65F7}">
      <dsp:nvSpPr>
        <dsp:cNvPr id="0" name=""/>
        <dsp:cNvSpPr/>
      </dsp:nvSpPr>
      <dsp:spPr>
        <a:xfrm>
          <a:off x="274320" y="1320480"/>
          <a:ext cx="3840480" cy="41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en-US" sz="1400" kern="1200"/>
            <a:t>set in a helpful service </a:t>
          </a:r>
        </a:p>
      </dsp:txBody>
      <dsp:txXfrm>
        <a:off x="274320" y="1320480"/>
        <a:ext cx="3840480" cy="413280"/>
      </dsp:txXfrm>
    </dsp:sp>
    <dsp:sp modelId="{E5528592-5906-477B-A15A-24AD8941C777}">
      <dsp:nvSpPr>
        <dsp:cNvPr id="0" name=""/>
        <dsp:cNvSpPr/>
      </dsp:nvSpPr>
      <dsp:spPr>
        <a:xfrm>
          <a:off x="0" y="2162160"/>
          <a:ext cx="5486400" cy="352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3E23B2A-F9BD-41DF-9A81-2B6C7A73E8EA}">
      <dsp:nvSpPr>
        <dsp:cNvPr id="0" name=""/>
        <dsp:cNvSpPr/>
      </dsp:nvSpPr>
      <dsp:spPr>
        <a:xfrm>
          <a:off x="274320" y="1955520"/>
          <a:ext cx="3840480" cy="41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en-US" sz="1400" kern="1200"/>
            <a:t>a purpose which meets needs</a:t>
          </a:r>
        </a:p>
      </dsp:txBody>
      <dsp:txXfrm>
        <a:off x="274320" y="1955520"/>
        <a:ext cx="3840480" cy="413280"/>
      </dsp:txXfrm>
    </dsp:sp>
    <dsp:sp modelId="{8DA8BCDF-E633-4274-AD40-2F3E0F07053F}">
      <dsp:nvSpPr>
        <dsp:cNvPr id="0" name=""/>
        <dsp:cNvSpPr/>
      </dsp:nvSpPr>
      <dsp:spPr>
        <a:xfrm>
          <a:off x="0" y="2797200"/>
          <a:ext cx="5486400" cy="352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3B8D866-E35D-432D-927C-AFC65C65CA4B}">
      <dsp:nvSpPr>
        <dsp:cNvPr id="0" name=""/>
        <dsp:cNvSpPr/>
      </dsp:nvSpPr>
      <dsp:spPr>
        <a:xfrm>
          <a:off x="274320" y="2590560"/>
          <a:ext cx="3840480" cy="41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en-US" sz="1400" kern="1200"/>
            <a:t>connecting with the audience</a:t>
          </a:r>
        </a:p>
      </dsp:txBody>
      <dsp:txXfrm>
        <a:off x="274320" y="2590560"/>
        <a:ext cx="3840480" cy="41328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dc:creator>
  <cp:lastModifiedBy>Kelvin</cp:lastModifiedBy>
  <cp:revision>9</cp:revision>
  <dcterms:created xsi:type="dcterms:W3CDTF">2011-01-26T03:15:00Z</dcterms:created>
  <dcterms:modified xsi:type="dcterms:W3CDTF">2011-01-27T02:58:00Z</dcterms:modified>
</cp:coreProperties>
</file>