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2B" w:rsidRDefault="00ED3C2B" w:rsidP="00ED3C2B">
      <w:pPr>
        <w:pStyle w:val="Title"/>
      </w:pPr>
      <w:r>
        <w:t>Serving the Least of These</w:t>
      </w:r>
    </w:p>
    <w:p w:rsidR="00ED3C2B" w:rsidRDefault="00ED3C2B" w:rsidP="00ED3C2B">
      <w:pPr>
        <w:pStyle w:val="Subtitle"/>
      </w:pPr>
      <w:r>
        <w:t>Sermon 5 in the summer series The Primary Purposes of the Church</w:t>
      </w:r>
    </w:p>
    <w:p w:rsidR="00ED3C2B" w:rsidRDefault="00ED3C2B" w:rsidP="00ED3C2B">
      <w:pPr>
        <w:pStyle w:val="Heading1"/>
      </w:pPr>
      <w:r>
        <w:t>Scripture:  Matthew 25:31-46</w:t>
      </w:r>
    </w:p>
    <w:p w:rsidR="00ED3C2B" w:rsidRPr="00ED3C2B" w:rsidRDefault="00ED3C2B" w:rsidP="00ED3C2B">
      <w:pPr>
        <w:pStyle w:val="Heading1"/>
      </w:pPr>
      <w:r>
        <w:t>Key idea:  Our service to others is one of the two critical items on God’s accountability checklist for each of us.</w:t>
      </w:r>
    </w:p>
    <w:p w:rsidR="00ED3C2B" w:rsidRDefault="00B520FC" w:rsidP="00E40543">
      <w:pPr>
        <w:pStyle w:val="Heading1"/>
      </w:pPr>
      <w:r>
        <w:t xml:space="preserve">3 </w:t>
      </w:r>
      <w:r w:rsidR="00E40543">
        <w:t xml:space="preserve">Important </w:t>
      </w:r>
      <w:r>
        <w:t xml:space="preserve">preliminary </w:t>
      </w:r>
      <w:r w:rsidR="00E40543">
        <w:t>observations for understanding this text</w:t>
      </w:r>
    </w:p>
    <w:p w:rsidR="00E40543" w:rsidRPr="00900813" w:rsidRDefault="00E40543" w:rsidP="00900813">
      <w:pPr>
        <w:pStyle w:val="Heading2"/>
        <w:rPr>
          <w:color w:val="385623" w:themeColor="accent6" w:themeShade="80"/>
          <w:u w:val="single"/>
        </w:rPr>
      </w:pPr>
      <w:r>
        <w:rPr>
          <w:color w:val="385623" w:themeColor="accent6" w:themeShade="80"/>
        </w:rPr>
        <w:t xml:space="preserve">     </w:t>
      </w:r>
      <w:r w:rsidRPr="00900813">
        <w:rPr>
          <w:color w:val="385623" w:themeColor="accent6" w:themeShade="80"/>
          <w:u w:val="single"/>
        </w:rPr>
        <w:t xml:space="preserve">This </w:t>
      </w:r>
      <w:r w:rsidR="006775DE">
        <w:rPr>
          <w:color w:val="385623" w:themeColor="accent6" w:themeShade="80"/>
          <w:u w:val="single"/>
        </w:rPr>
        <w:t xml:space="preserve">passage </w:t>
      </w:r>
      <w:r w:rsidRPr="00900813">
        <w:rPr>
          <w:color w:val="385623" w:themeColor="accent6" w:themeShade="80"/>
          <w:u w:val="single"/>
        </w:rPr>
        <w:t xml:space="preserve">is in a context that teaches us of our accountability before God. </w:t>
      </w:r>
    </w:p>
    <w:p w:rsidR="00E40543" w:rsidRDefault="00FC2680" w:rsidP="00E40543">
      <w:r>
        <w:t>Matt. 24:30, 31 – Jesus will come again and gather his elect</w:t>
      </w:r>
    </w:p>
    <w:p w:rsidR="00FC2680" w:rsidRDefault="00FC2680" w:rsidP="00E40543">
      <w:r>
        <w:t xml:space="preserve">Matt. 24:45-51 -  The proper response </w:t>
      </w:r>
      <w:r w:rsidR="006775DE">
        <w:t>for</w:t>
      </w:r>
      <w:r>
        <w:t xml:space="preserve"> Jesus’ followers is to be busy about the tasks they have been assigned to do,  just as a</w:t>
      </w:r>
      <w:r w:rsidR="006775DE">
        <w:t xml:space="preserve">n ancient </w:t>
      </w:r>
      <w:r>
        <w:t>servant who</w:t>
      </w:r>
      <w:r w:rsidR="006775DE">
        <w:t xml:space="preserve"> was</w:t>
      </w:r>
      <w:r>
        <w:t xml:space="preserve"> expect</w:t>
      </w:r>
      <w:r w:rsidR="006775DE">
        <w:t>ing</w:t>
      </w:r>
      <w:r>
        <w:t xml:space="preserve"> his master to return at any moment would do.  </w:t>
      </w:r>
    </w:p>
    <w:p w:rsidR="00FC2680" w:rsidRDefault="00FC2680" w:rsidP="00E40543">
      <w:r>
        <w:t xml:space="preserve">Matt. 25:1-13 </w:t>
      </w:r>
      <w:proofErr w:type="gramStart"/>
      <w:r>
        <w:t>-  Illustrated</w:t>
      </w:r>
      <w:proofErr w:type="gramEnd"/>
      <w:r>
        <w:t xml:space="preserve"> the need to be ready for Jesus’ </w:t>
      </w:r>
      <w:r w:rsidR="00844CBF">
        <w:t xml:space="preserve">return </w:t>
      </w:r>
      <w:r>
        <w:t xml:space="preserve">using the Palestinian wedding customs of the time.   </w:t>
      </w:r>
      <w:r w:rsidR="00844CBF">
        <w:t xml:space="preserve">In those days, </w:t>
      </w:r>
      <w:r>
        <w:t xml:space="preserve">the wedding party waited for the bridegroom to arrive.   If they were not there and ready when he arrived, they did not get to go to the wedding.  </w:t>
      </w:r>
    </w:p>
    <w:p w:rsidR="00FC2680" w:rsidRDefault="00FC2680" w:rsidP="00E40543">
      <w:r>
        <w:t>Matt.  25:14-</w:t>
      </w:r>
      <w:proofErr w:type="gramStart"/>
      <w:r>
        <w:t>30  Illustrated</w:t>
      </w:r>
      <w:proofErr w:type="gramEnd"/>
      <w:r>
        <w:t xml:space="preserve"> the need to be responsible for what we are given using three servants who were entrusted with money by the master when he went on a long journey.    Two of them increased the money while one buried it.   The first two were rewarded when the master returned </w:t>
      </w:r>
      <w:r w:rsidR="00844CBF">
        <w:t xml:space="preserve">by being given </w:t>
      </w:r>
      <w:r>
        <w:t xml:space="preserve">increased responsibility.  The third </w:t>
      </w:r>
      <w:r w:rsidR="00844CBF">
        <w:t xml:space="preserve">servant </w:t>
      </w:r>
      <w:r>
        <w:t xml:space="preserve">was cast out into punishment.  </w:t>
      </w:r>
    </w:p>
    <w:p w:rsidR="00FC2680" w:rsidRDefault="00FC2680" w:rsidP="00E40543">
      <w:r>
        <w:t xml:space="preserve">Now in Matthew 25:31-46 Jesus gets very specific about what the servants are to be doing while he is away.  </w:t>
      </w:r>
    </w:p>
    <w:p w:rsidR="00FC2680" w:rsidRPr="00E40543" w:rsidRDefault="00900813" w:rsidP="00E40543">
      <w:r>
        <w:t>Placing this teaching of Jesus in its context will help us interpret it well.</w:t>
      </w:r>
    </w:p>
    <w:p w:rsidR="00ED3C2B" w:rsidRPr="003B794E" w:rsidRDefault="003B794E" w:rsidP="00900813">
      <w:pPr>
        <w:pStyle w:val="Heading2"/>
        <w:rPr>
          <w:color w:val="385623" w:themeColor="accent6" w:themeShade="80"/>
          <w:u w:val="single"/>
        </w:rPr>
      </w:pPr>
      <w:r w:rsidRPr="003B794E">
        <w:rPr>
          <w:color w:val="385623" w:themeColor="accent6" w:themeShade="80"/>
        </w:rPr>
        <w:t xml:space="preserve">     </w:t>
      </w:r>
      <w:r w:rsidR="00ED3C2B" w:rsidRPr="003B794E">
        <w:rPr>
          <w:color w:val="385623" w:themeColor="accent6" w:themeShade="80"/>
          <w:u w:val="single"/>
        </w:rPr>
        <w:t xml:space="preserve">Who are </w:t>
      </w:r>
      <w:r w:rsidR="00900813" w:rsidRPr="003B794E">
        <w:rPr>
          <w:color w:val="385623" w:themeColor="accent6" w:themeShade="80"/>
          <w:u w:val="single"/>
        </w:rPr>
        <w:t xml:space="preserve">those being referred to as “The </w:t>
      </w:r>
      <w:r w:rsidR="00ED3C2B" w:rsidRPr="003B794E">
        <w:rPr>
          <w:color w:val="385623" w:themeColor="accent6" w:themeShade="80"/>
          <w:u w:val="single"/>
        </w:rPr>
        <w:t>least of these</w:t>
      </w:r>
      <w:r w:rsidR="00900813" w:rsidRPr="003B794E">
        <w:rPr>
          <w:color w:val="385623" w:themeColor="accent6" w:themeShade="80"/>
          <w:u w:val="single"/>
        </w:rPr>
        <w:t xml:space="preserve"> </w:t>
      </w:r>
      <w:r w:rsidR="00ED3C2B" w:rsidRPr="003B794E">
        <w:rPr>
          <w:color w:val="385623" w:themeColor="accent6" w:themeShade="80"/>
          <w:u w:val="single"/>
        </w:rPr>
        <w:t xml:space="preserve">brothers </w:t>
      </w:r>
      <w:r w:rsidR="00900813" w:rsidRPr="003B794E">
        <w:rPr>
          <w:color w:val="385623" w:themeColor="accent6" w:themeShade="80"/>
          <w:u w:val="single"/>
        </w:rPr>
        <w:t>of mine?”</w:t>
      </w:r>
    </w:p>
    <w:p w:rsidR="00ED3C2B" w:rsidRPr="00ED3C2B" w:rsidRDefault="00ED3C2B" w:rsidP="00ED3C2B">
      <w:pPr>
        <w:spacing w:after="160" w:line="259" w:lineRule="auto"/>
      </w:pPr>
      <w:r w:rsidRPr="00ED3C2B">
        <w:t xml:space="preserve">2 main possibilities </w:t>
      </w:r>
    </w:p>
    <w:p w:rsidR="00690C76" w:rsidRDefault="00ED3C2B" w:rsidP="00ED3C2B">
      <w:pPr>
        <w:spacing w:after="160" w:line="259" w:lineRule="auto"/>
      </w:pPr>
      <w:proofErr w:type="gramStart"/>
      <w:r w:rsidRPr="00ED3C2B">
        <w:t>brothers</w:t>
      </w:r>
      <w:proofErr w:type="gramEnd"/>
      <w:r w:rsidRPr="00ED3C2B">
        <w:t xml:space="preserve"> - his disciples - Jesus often used </w:t>
      </w:r>
      <w:r w:rsidR="00900813">
        <w:t xml:space="preserve">the word “brothers” </w:t>
      </w:r>
      <w:r w:rsidRPr="00ED3C2B">
        <w:t>in this way</w:t>
      </w:r>
      <w:r w:rsidR="00900813">
        <w:t>.</w:t>
      </w:r>
      <w:r w:rsidRPr="00ED3C2B">
        <w:t xml:space="preserve"> </w:t>
      </w:r>
      <w:r w:rsidRPr="00ED3C2B">
        <w:br/>
        <w:t xml:space="preserve">Matt 28:10 after resurrection "Go and tell my brothers." </w:t>
      </w:r>
      <w:r w:rsidR="00900813">
        <w:t xml:space="preserve">  </w:t>
      </w:r>
    </w:p>
    <w:p w:rsidR="00690C76" w:rsidRDefault="00690C76" w:rsidP="00690C76">
      <w:pPr>
        <w:spacing w:after="160" w:line="259" w:lineRule="auto"/>
      </w:pPr>
      <w:r>
        <w:t>Earlier in Matthew he had warned about not causing these “</w:t>
      </w:r>
      <w:r>
        <w:t>little ones who believe in me to sin</w:t>
      </w:r>
      <w:proofErr w:type="gramStart"/>
      <w:r>
        <w:t>”  (</w:t>
      </w:r>
      <w:proofErr w:type="gramEnd"/>
      <w:r>
        <w:t xml:space="preserve">Matt. 18:6 </w:t>
      </w:r>
      <w:r>
        <w:t>NIV</w:t>
      </w:r>
      <w:r>
        <w:t xml:space="preserve">)  -- using a related expression.  </w:t>
      </w:r>
    </w:p>
    <w:p w:rsidR="00D1010A" w:rsidRDefault="00690C76" w:rsidP="00ED3C2B">
      <w:pPr>
        <w:spacing w:after="160" w:line="259" w:lineRule="auto"/>
      </w:pPr>
      <w:r>
        <w:lastRenderedPageBreak/>
        <w:t>O</w:t>
      </w:r>
      <w:r w:rsidR="00900813">
        <w:t xml:space="preserve">n the other hand, </w:t>
      </w:r>
      <w:r w:rsidR="00ED3C2B" w:rsidRPr="00ED3C2B">
        <w:t xml:space="preserve">brothers </w:t>
      </w:r>
      <w:r w:rsidR="00900813">
        <w:t xml:space="preserve">could be </w:t>
      </w:r>
      <w:r w:rsidR="00ED3C2B" w:rsidRPr="00ED3C2B">
        <w:t>basically a means of address like "friends</w:t>
      </w:r>
      <w:r w:rsidR="00900813">
        <w:t>.</w:t>
      </w:r>
      <w:r w:rsidR="00ED3C2B" w:rsidRPr="00ED3C2B">
        <w:t>"</w:t>
      </w:r>
      <w:r w:rsidR="00900813">
        <w:t xml:space="preserve"> </w:t>
      </w:r>
      <w:r w:rsidR="00ED3C2B" w:rsidRPr="00ED3C2B">
        <w:t xml:space="preserve"> </w:t>
      </w:r>
      <w:r w:rsidR="00900813">
        <w:t xml:space="preserve">It was </w:t>
      </w:r>
      <w:r w:rsidR="00ED3C2B" w:rsidRPr="00ED3C2B">
        <w:t xml:space="preserve">used </w:t>
      </w:r>
      <w:r w:rsidR="00900813">
        <w:t>this wa</w:t>
      </w:r>
      <w:r w:rsidR="00844CBF">
        <w:t>y</w:t>
      </w:r>
      <w:r w:rsidR="00900813">
        <w:t xml:space="preserve"> </w:t>
      </w:r>
      <w:r w:rsidR="00ED3C2B" w:rsidRPr="00ED3C2B">
        <w:t xml:space="preserve">by Jewish speakers in addressing </w:t>
      </w:r>
      <w:r w:rsidR="00900813">
        <w:t xml:space="preserve">their </w:t>
      </w:r>
      <w:r w:rsidR="00ED3C2B" w:rsidRPr="00ED3C2B">
        <w:t>countrymen</w:t>
      </w:r>
      <w:r w:rsidR="00900813">
        <w:t xml:space="preserve">.   </w:t>
      </w:r>
      <w:r w:rsidR="00ED3C2B" w:rsidRPr="00ED3C2B">
        <w:t xml:space="preserve"> </w:t>
      </w:r>
      <w:r w:rsidR="00D1010A">
        <w:t>Ex</w:t>
      </w:r>
      <w:r w:rsidR="00844CBF">
        <w:t>ample:</w:t>
      </w:r>
      <w:r w:rsidR="00D1010A">
        <w:t xml:space="preserve">  Acts </w:t>
      </w:r>
      <w:proofErr w:type="gramStart"/>
      <w:r w:rsidR="00D1010A">
        <w:t>1:16  Peter</w:t>
      </w:r>
      <w:proofErr w:type="gramEnd"/>
      <w:r w:rsidR="00D1010A">
        <w:t xml:space="preserve"> addresses the upper room group – a mixed company of men and women as “brothers.” </w:t>
      </w:r>
    </w:p>
    <w:p w:rsidR="00690C76" w:rsidRDefault="00ED3C2B" w:rsidP="00690C76">
      <w:pPr>
        <w:spacing w:after="160" w:line="259" w:lineRule="auto"/>
      </w:pPr>
      <w:r w:rsidRPr="00ED3C2B">
        <w:br/>
      </w:r>
      <w:r w:rsidR="00690C76">
        <w:t>Personally</w:t>
      </w:r>
      <w:r w:rsidR="00D1010A">
        <w:t>, I think immediately of Jesus’ teaching in the parable of the Good Samaritan</w:t>
      </w:r>
      <w:r w:rsidR="00844CBF">
        <w:t>.    T</w:t>
      </w:r>
      <w:r w:rsidR="00D1010A">
        <w:t>he immediate question he was answering was</w:t>
      </w:r>
      <w:proofErr w:type="gramStart"/>
      <w:r w:rsidR="00D1010A">
        <w:t>,  “</w:t>
      </w:r>
      <w:proofErr w:type="gramEnd"/>
      <w:r w:rsidR="00D1010A">
        <w:t xml:space="preserve">Who is my neighbor?”  He choose the broad and inclusive answer </w:t>
      </w:r>
      <w:r w:rsidR="00690C76">
        <w:t xml:space="preserve">by making a hated Samaritan who crossed barriers of culture to do the kind and caring deed, the hero of his story.   Certainly, Jesus has the widest meaning in mind here too.  </w:t>
      </w:r>
    </w:p>
    <w:p w:rsidR="00ED3C2B" w:rsidRPr="00ED3C2B" w:rsidRDefault="00ED3C2B" w:rsidP="00ED3C2B">
      <w:pPr>
        <w:spacing w:after="160" w:line="259" w:lineRule="auto"/>
      </w:pPr>
      <w:r w:rsidRPr="00ED3C2B">
        <w:t xml:space="preserve">Gal. 6:10 as we have opportunity, let us do good to all people, </w:t>
      </w:r>
      <w:r w:rsidRPr="00ED3C2B">
        <w:br/>
        <w:t xml:space="preserve">especially to those who belong to the family of believers. </w:t>
      </w:r>
    </w:p>
    <w:p w:rsidR="00ED3C2B" w:rsidRPr="00ED3C2B" w:rsidRDefault="00844CBF" w:rsidP="00ED3C2B">
      <w:pPr>
        <w:spacing w:after="160" w:line="259" w:lineRule="auto"/>
      </w:pPr>
      <w:r>
        <w:t xml:space="preserve">John </w:t>
      </w:r>
      <w:r w:rsidR="00ED3C2B" w:rsidRPr="00ED3C2B">
        <w:t xml:space="preserve">Wesley -"What encouragement is here is assist the household of faith? But let us likewise remember to do good to all men." </w:t>
      </w:r>
      <w:r w:rsidR="00690C76">
        <w:t>(</w:t>
      </w:r>
      <w:r w:rsidR="00ED3C2B" w:rsidRPr="00844CBF">
        <w:rPr>
          <w:u w:val="single"/>
        </w:rPr>
        <w:t>Explan</w:t>
      </w:r>
      <w:r w:rsidRPr="00844CBF">
        <w:rPr>
          <w:u w:val="single"/>
        </w:rPr>
        <w:t>atory</w:t>
      </w:r>
      <w:r w:rsidR="00ED3C2B" w:rsidRPr="00844CBF">
        <w:rPr>
          <w:u w:val="single"/>
        </w:rPr>
        <w:t xml:space="preserve"> Notes </w:t>
      </w:r>
      <w:r w:rsidRPr="00844CBF">
        <w:rPr>
          <w:u w:val="single"/>
        </w:rPr>
        <w:t xml:space="preserve">on the </w:t>
      </w:r>
      <w:r w:rsidR="00ED3C2B" w:rsidRPr="00844CBF">
        <w:rPr>
          <w:u w:val="single"/>
        </w:rPr>
        <w:t>NT</w:t>
      </w:r>
      <w:r w:rsidR="00ED3C2B" w:rsidRPr="00ED3C2B">
        <w:t xml:space="preserve"> </w:t>
      </w:r>
      <w:proofErr w:type="spellStart"/>
      <w:proofErr w:type="gramStart"/>
      <w:r w:rsidR="00ED3C2B" w:rsidRPr="00ED3C2B">
        <w:t>p.84</w:t>
      </w:r>
      <w:proofErr w:type="spellEnd"/>
      <w:r w:rsidR="00ED3C2B" w:rsidRPr="00ED3C2B">
        <w:t xml:space="preserve"> </w:t>
      </w:r>
      <w:r w:rsidR="00690C76">
        <w:t>)</w:t>
      </w:r>
      <w:proofErr w:type="gramEnd"/>
    </w:p>
    <w:p w:rsidR="00690C76" w:rsidRDefault="00ED3C2B" w:rsidP="00690C76">
      <w:pPr>
        <w:spacing w:after="160" w:line="259" w:lineRule="auto"/>
        <w:rPr>
          <w:u w:val="single"/>
        </w:rPr>
      </w:pPr>
      <w:r w:rsidRPr="00ED3C2B">
        <w:t xml:space="preserve">Jesus example </w:t>
      </w:r>
      <w:r w:rsidR="00844CBF">
        <w:t xml:space="preserve">also commends broad service to all.  Examples of Jesus’ service to those outside his Jewish nation include:  </w:t>
      </w:r>
      <w:r w:rsidRPr="00ED3C2B">
        <w:t xml:space="preserve">woman of </w:t>
      </w:r>
      <w:proofErr w:type="spellStart"/>
      <w:r w:rsidRPr="00ED3C2B">
        <w:t>Tyre</w:t>
      </w:r>
      <w:proofErr w:type="spellEnd"/>
      <w:r w:rsidRPr="00ED3C2B">
        <w:t xml:space="preserve"> </w:t>
      </w:r>
      <w:r w:rsidR="00844CBF">
        <w:t xml:space="preserve">whose </w:t>
      </w:r>
      <w:r w:rsidRPr="00ED3C2B">
        <w:t xml:space="preserve">daughter </w:t>
      </w:r>
      <w:r w:rsidR="00844CBF">
        <w:t xml:space="preserve">was </w:t>
      </w:r>
      <w:r w:rsidRPr="00ED3C2B">
        <w:t xml:space="preserve">healed </w:t>
      </w:r>
      <w:r w:rsidR="00844CBF">
        <w:t xml:space="preserve">and the </w:t>
      </w:r>
      <w:r w:rsidRPr="00ED3C2B">
        <w:t>man among the tombs in Decapolis</w:t>
      </w:r>
      <w:r w:rsidR="00844CBF">
        <w:t>.</w:t>
      </w:r>
      <w:r w:rsidRPr="00ED3C2B">
        <w:t xml:space="preserve"> </w:t>
      </w:r>
      <w:r w:rsidRPr="00ED3C2B">
        <w:br/>
      </w:r>
    </w:p>
    <w:p w:rsidR="00ED3C2B" w:rsidRPr="003B794E" w:rsidRDefault="00690C76" w:rsidP="00690C76">
      <w:pPr>
        <w:pStyle w:val="Heading2"/>
        <w:rPr>
          <w:color w:val="385623" w:themeColor="accent6" w:themeShade="80"/>
          <w:u w:val="single"/>
        </w:rPr>
      </w:pPr>
      <w:r>
        <w:rPr>
          <w:color w:val="385623" w:themeColor="accent6" w:themeShade="80"/>
        </w:rPr>
        <w:t xml:space="preserve">     </w:t>
      </w:r>
      <w:r w:rsidR="00ED3C2B" w:rsidRPr="003B794E">
        <w:rPr>
          <w:color w:val="385623" w:themeColor="accent6" w:themeShade="80"/>
          <w:u w:val="single"/>
        </w:rPr>
        <w:t xml:space="preserve">How does this </w:t>
      </w:r>
      <w:r w:rsidR="00844CBF">
        <w:rPr>
          <w:color w:val="385623" w:themeColor="accent6" w:themeShade="80"/>
          <w:u w:val="single"/>
        </w:rPr>
        <w:t xml:space="preserve">passage </w:t>
      </w:r>
      <w:r w:rsidR="00ED3C2B" w:rsidRPr="003B794E">
        <w:rPr>
          <w:color w:val="385623" w:themeColor="accent6" w:themeShade="80"/>
          <w:u w:val="single"/>
        </w:rPr>
        <w:t xml:space="preserve">relate to salvation by faith </w:t>
      </w:r>
    </w:p>
    <w:p w:rsidR="003B794E" w:rsidRDefault="003B794E" w:rsidP="00ED3C2B">
      <w:pPr>
        <w:spacing w:after="160" w:line="259" w:lineRule="auto"/>
      </w:pPr>
      <w:r>
        <w:t xml:space="preserve">For those of you who come from strong evangelical backgrounds, </w:t>
      </w:r>
      <w:r w:rsidR="00B520FC">
        <w:t xml:space="preserve">this passage seems troubling for what it does not say.     Here we have a rather detailed description of Jesus as the Divine Judge separating those who will receive eternal reward and those who will receive eternal punishment.   And there is no mention of having faith, of believing, of receiving Christ.   How do we reconcile these words of Jesus with passages like John 3:16 -    </w:t>
      </w:r>
      <w:proofErr w:type="spellStart"/>
      <w:r w:rsidR="00B520FC">
        <w:t>0r</w:t>
      </w:r>
      <w:proofErr w:type="spellEnd"/>
      <w:r w:rsidR="00B520FC">
        <w:t xml:space="preserve"> John 6:47?   Or Ephesians 2:8, 9?</w:t>
      </w:r>
    </w:p>
    <w:p w:rsidR="00B520FC" w:rsidRDefault="00B520FC" w:rsidP="00ED3C2B">
      <w:pPr>
        <w:spacing w:after="160" w:line="259" w:lineRule="auto"/>
      </w:pPr>
      <w:r>
        <w:t>I would suggest several quick ways to answer this question.</w:t>
      </w:r>
    </w:p>
    <w:p w:rsidR="00B520FC" w:rsidRDefault="00B520FC" w:rsidP="00B520FC">
      <w:pPr>
        <w:pStyle w:val="ListParagraph"/>
        <w:numPr>
          <w:ilvl w:val="0"/>
          <w:numId w:val="2"/>
        </w:numPr>
        <w:spacing w:after="160" w:line="259" w:lineRule="auto"/>
      </w:pPr>
      <w:r>
        <w:t xml:space="preserve"> Remember that the context is to teach those who</w:t>
      </w:r>
      <w:r w:rsidR="00206220">
        <w:t xml:space="preserve"> </w:t>
      </w:r>
      <w:r>
        <w:t xml:space="preserve">are followers of Jesus what they are to be doing as they </w:t>
      </w:r>
      <w:r w:rsidR="00206220">
        <w:t xml:space="preserve">await the Master’s return and prepare to give an account of their stewardship.  </w:t>
      </w:r>
    </w:p>
    <w:p w:rsidR="00206220" w:rsidRPr="00206220" w:rsidRDefault="00206220" w:rsidP="001171FB">
      <w:pPr>
        <w:pStyle w:val="ListParagraph"/>
        <w:numPr>
          <w:ilvl w:val="0"/>
          <w:numId w:val="2"/>
        </w:numPr>
        <w:spacing w:after="160" w:line="259" w:lineRule="auto"/>
        <w:rPr>
          <w:i/>
          <w:iCs/>
        </w:rPr>
      </w:pPr>
      <w:r>
        <w:t xml:space="preserve">  </w:t>
      </w:r>
      <w:r w:rsidR="00B520FC">
        <w:t xml:space="preserve">That is why I had us read </w:t>
      </w:r>
      <w:r w:rsidR="00ED3C2B" w:rsidRPr="00ED3C2B">
        <w:t xml:space="preserve">James 2:14-24 </w:t>
      </w:r>
      <w:r w:rsidR="00B520FC">
        <w:t>because I believe meditating upon James will answer our question</w:t>
      </w:r>
      <w:r>
        <w:t xml:space="preserve">.  James reminds us that our faith and or works go together.  Faith is logically prior and works necessarily follow.  </w:t>
      </w:r>
      <w:r w:rsidR="00ED3C2B" w:rsidRPr="00ED3C2B">
        <w:t xml:space="preserve"> </w:t>
      </w:r>
      <w:r w:rsidR="00ED3C2B" w:rsidRPr="00ED3C2B">
        <w:tab/>
      </w:r>
      <w:r>
        <w:t xml:space="preserve">Our service is the </w:t>
      </w:r>
      <w:r w:rsidR="00ED3C2B" w:rsidRPr="00ED3C2B">
        <w:t xml:space="preserve">evidence for </w:t>
      </w:r>
      <w:r>
        <w:t>our faith.   H</w:t>
      </w:r>
      <w:r w:rsidR="00ED3C2B" w:rsidRPr="00ED3C2B">
        <w:t>ow we treat others</w:t>
      </w:r>
      <w:r>
        <w:t xml:space="preserve"> demonstrates that we are the Lord’s disciples.      </w:t>
      </w:r>
      <w:r w:rsidR="00844CBF">
        <w:t>1</w:t>
      </w:r>
      <w:r w:rsidR="00ED3C2B" w:rsidRPr="00ED3C2B">
        <w:t xml:space="preserve"> John 4:20 "If anyone says, I love </w:t>
      </w:r>
      <w:r w:rsidR="00844CBF">
        <w:t>G</w:t>
      </w:r>
      <w:r w:rsidR="00ED3C2B" w:rsidRPr="00ED3C2B">
        <w:t xml:space="preserve">od, yet hates his brother, he is a liar. For anyone who does not love his brother, whom he has seen cannot love God, whom he has not seen." </w:t>
      </w:r>
      <w:r w:rsidR="00844CBF">
        <w:t xml:space="preserve">   S</w:t>
      </w:r>
      <w:r w:rsidR="00ED3C2B" w:rsidRPr="00ED3C2B">
        <w:t xml:space="preserve">o service to others is not another way of salvation, it is </w:t>
      </w:r>
      <w:r w:rsidR="00844CBF" w:rsidRPr="00ED3C2B">
        <w:t xml:space="preserve">the </w:t>
      </w:r>
      <w:r w:rsidR="00844CBF">
        <w:t>necessary</w:t>
      </w:r>
      <w:r w:rsidR="00ED3C2B" w:rsidRPr="00ED3C2B">
        <w:t xml:space="preserve"> evidence of the one and only way, faith in Jesus! </w:t>
      </w:r>
    </w:p>
    <w:p w:rsidR="00554384" w:rsidRPr="00554384" w:rsidRDefault="00F30DAC" w:rsidP="00D258B6">
      <w:pPr>
        <w:pStyle w:val="ListParagraph"/>
        <w:numPr>
          <w:ilvl w:val="0"/>
          <w:numId w:val="2"/>
        </w:numPr>
        <w:spacing w:after="160" w:line="259" w:lineRule="auto"/>
        <w:jc w:val="both"/>
        <w:rPr>
          <w:i/>
          <w:iCs/>
        </w:rPr>
      </w:pPr>
      <w:r>
        <w:rPr>
          <w:iCs/>
        </w:rPr>
        <w:t xml:space="preserve">In </w:t>
      </w:r>
      <w:r w:rsidR="00554384" w:rsidRPr="00554384">
        <w:rPr>
          <w:iCs/>
        </w:rPr>
        <w:t xml:space="preserve">John 5:19-29 </w:t>
      </w:r>
      <w:r w:rsidR="00844CBF">
        <w:rPr>
          <w:iCs/>
        </w:rPr>
        <w:t>w</w:t>
      </w:r>
      <w:r w:rsidR="00554384" w:rsidRPr="00554384">
        <w:rPr>
          <w:iCs/>
        </w:rPr>
        <w:t>here Jesus taught that God the Father had appoint</w:t>
      </w:r>
      <w:r w:rsidR="00844CBF">
        <w:rPr>
          <w:iCs/>
        </w:rPr>
        <w:t>ed</w:t>
      </w:r>
      <w:r w:rsidR="00554384" w:rsidRPr="00554384">
        <w:rPr>
          <w:iCs/>
        </w:rPr>
        <w:t xml:space="preserve"> him to be the judge of all men,  Jesus also taught that God had two concerns that would be evident in that judgment.  God wanted all persons to “honor the Son</w:t>
      </w:r>
      <w:proofErr w:type="gramStart"/>
      <w:r w:rsidR="00554384" w:rsidRPr="00554384">
        <w:rPr>
          <w:iCs/>
        </w:rPr>
        <w:t>”  and</w:t>
      </w:r>
      <w:proofErr w:type="gramEnd"/>
      <w:r w:rsidR="00554384" w:rsidRPr="00554384">
        <w:rPr>
          <w:iCs/>
        </w:rPr>
        <w:t xml:space="preserve"> to “do good.”   </w:t>
      </w:r>
    </w:p>
    <w:p w:rsidR="00554384" w:rsidRPr="00554384" w:rsidRDefault="00554384" w:rsidP="00554384">
      <w:pPr>
        <w:pStyle w:val="ListParagraph"/>
        <w:spacing w:after="160" w:line="259" w:lineRule="auto"/>
        <w:ind w:left="1170"/>
        <w:jc w:val="both"/>
        <w:rPr>
          <w:i/>
          <w:iCs/>
        </w:rPr>
      </w:pPr>
    </w:p>
    <w:p w:rsidR="00ED3C2B" w:rsidRPr="00554384" w:rsidRDefault="00ED3C2B" w:rsidP="00554384">
      <w:pPr>
        <w:pStyle w:val="Heading1"/>
      </w:pPr>
      <w:r w:rsidRPr="00554384">
        <w:lastRenderedPageBreak/>
        <w:t xml:space="preserve">4 Principles </w:t>
      </w:r>
      <w:r w:rsidR="00554384" w:rsidRPr="00554384">
        <w:t>of</w:t>
      </w:r>
      <w:r w:rsidRPr="00554384">
        <w:t xml:space="preserve"> Service that Pleases God </w:t>
      </w:r>
    </w:p>
    <w:p w:rsidR="00ED3C2B" w:rsidRPr="00554384" w:rsidRDefault="00554384" w:rsidP="00554384">
      <w:pPr>
        <w:pStyle w:val="Heading2"/>
        <w:rPr>
          <w:color w:val="385623" w:themeColor="accent6" w:themeShade="80"/>
          <w:u w:val="single"/>
        </w:rPr>
      </w:pPr>
      <w:r>
        <w:rPr>
          <w:color w:val="385623" w:themeColor="accent6" w:themeShade="80"/>
        </w:rPr>
        <w:t xml:space="preserve">     </w:t>
      </w:r>
      <w:r w:rsidR="00ED3C2B" w:rsidRPr="00554384">
        <w:rPr>
          <w:color w:val="385623" w:themeColor="accent6" w:themeShade="80"/>
          <w:u w:val="single"/>
        </w:rPr>
        <w:t xml:space="preserve">Service </w:t>
      </w:r>
      <w:r w:rsidR="009C7396">
        <w:rPr>
          <w:color w:val="385623" w:themeColor="accent6" w:themeShade="80"/>
          <w:u w:val="single"/>
        </w:rPr>
        <w:t xml:space="preserve">that pleases God </w:t>
      </w:r>
      <w:r w:rsidR="00ED3C2B" w:rsidRPr="00554384">
        <w:rPr>
          <w:color w:val="385623" w:themeColor="accent6" w:themeShade="80"/>
          <w:u w:val="single"/>
        </w:rPr>
        <w:t xml:space="preserve">is </w:t>
      </w:r>
      <w:r w:rsidR="009C7396">
        <w:rPr>
          <w:color w:val="385623" w:themeColor="accent6" w:themeShade="80"/>
          <w:u w:val="single"/>
        </w:rPr>
        <w:t xml:space="preserve">unaffected, </w:t>
      </w:r>
      <w:r w:rsidR="009C7396" w:rsidRPr="00554384">
        <w:rPr>
          <w:color w:val="385623" w:themeColor="accent6" w:themeShade="80"/>
          <w:u w:val="single"/>
        </w:rPr>
        <w:t>guileless</w:t>
      </w:r>
      <w:r w:rsidR="00ED3C2B" w:rsidRPr="00554384">
        <w:rPr>
          <w:color w:val="385623" w:themeColor="accent6" w:themeShade="80"/>
          <w:u w:val="single"/>
        </w:rPr>
        <w:t xml:space="preserve">, unstudied, self-giving </w:t>
      </w:r>
    </w:p>
    <w:p w:rsidR="00554384" w:rsidRDefault="00554384" w:rsidP="00ED3C2B">
      <w:pPr>
        <w:spacing w:after="160" w:line="259" w:lineRule="auto"/>
      </w:pPr>
      <w:r>
        <w:t xml:space="preserve">The </w:t>
      </w:r>
      <w:r w:rsidR="00ED3C2B" w:rsidRPr="00ED3C2B">
        <w:t>righteous gave food, drink, hospitality, gave clothes gave healing care (sick), gave time and attention (visit)</w:t>
      </w:r>
      <w:r w:rsidR="00844CBF">
        <w:t xml:space="preserve">. </w:t>
      </w:r>
      <w:r w:rsidR="00ED3C2B" w:rsidRPr="00ED3C2B">
        <w:t xml:space="preserve"> </w:t>
      </w:r>
      <w:r w:rsidR="00844CBF">
        <w:t xml:space="preserve"> </w:t>
      </w:r>
      <w:proofErr w:type="gramStart"/>
      <w:r w:rsidR="00844CBF">
        <w:t>There</w:t>
      </w:r>
      <w:proofErr w:type="gramEnd"/>
      <w:r w:rsidR="00844CBF">
        <w:t xml:space="preserve"> was </w:t>
      </w:r>
      <w:r w:rsidR="00ED3C2B" w:rsidRPr="00ED3C2B">
        <w:t xml:space="preserve">something unusual about it </w:t>
      </w:r>
      <w:r>
        <w:t>–</w:t>
      </w:r>
      <w:r w:rsidR="00ED3C2B" w:rsidRPr="00ED3C2B">
        <w:t xml:space="preserve"> it</w:t>
      </w:r>
      <w:r>
        <w:t xml:space="preserve"> was uncalculating</w:t>
      </w:r>
    </w:p>
    <w:p w:rsidR="00ED3C2B" w:rsidRPr="00ED3C2B" w:rsidRDefault="00844CBF" w:rsidP="00ED3C2B">
      <w:pPr>
        <w:spacing w:after="160" w:line="259" w:lineRule="auto"/>
      </w:pPr>
      <w:r>
        <w:t>P</w:t>
      </w:r>
      <w:r w:rsidR="00ED3C2B" w:rsidRPr="00ED3C2B">
        <w:t>eople who give for effe</w:t>
      </w:r>
      <w:r w:rsidR="00554384">
        <w:t xml:space="preserve">ct </w:t>
      </w:r>
      <w:r w:rsidR="009C7396">
        <w:t xml:space="preserve">upon others </w:t>
      </w:r>
      <w:r w:rsidR="00554384">
        <w:t>or to be noticed are not surpri</w:t>
      </w:r>
      <w:r w:rsidR="00ED3C2B" w:rsidRPr="00ED3C2B">
        <w:t>sed by recognition</w:t>
      </w:r>
      <w:r w:rsidR="00063B9B">
        <w:t xml:space="preserve">, they are looking for it, even seeking it.  </w:t>
      </w:r>
      <w:r w:rsidR="00ED3C2B" w:rsidRPr="00ED3C2B">
        <w:t xml:space="preserve"> </w:t>
      </w:r>
      <w:r>
        <w:t xml:space="preserve"> </w:t>
      </w:r>
      <w:r w:rsidR="009C7396">
        <w:t>B</w:t>
      </w:r>
      <w:r w:rsidR="00ED3C2B" w:rsidRPr="00ED3C2B">
        <w:t xml:space="preserve">ut the righteous here are </w:t>
      </w:r>
      <w:r>
        <w:t xml:space="preserve">a little </w:t>
      </w:r>
      <w:r w:rsidR="00ED3C2B" w:rsidRPr="00ED3C2B">
        <w:t>surprised</w:t>
      </w:r>
      <w:r>
        <w:t xml:space="preserve"> to be noticed.</w:t>
      </w:r>
      <w:r w:rsidR="00ED3C2B" w:rsidRPr="00ED3C2B">
        <w:t xml:space="preserve"> </w:t>
      </w:r>
    </w:p>
    <w:p w:rsidR="00ED3C2B" w:rsidRPr="00ED3C2B" w:rsidRDefault="009C7396" w:rsidP="00ED3C2B">
      <w:pPr>
        <w:spacing w:after="160" w:line="259" w:lineRule="auto"/>
      </w:pPr>
      <w:r>
        <w:t>T</w:t>
      </w:r>
      <w:r w:rsidR="00ED3C2B" w:rsidRPr="00ED3C2B">
        <w:t>his suggest</w:t>
      </w:r>
      <w:r w:rsidR="00554384">
        <w:t>s</w:t>
      </w:r>
      <w:r w:rsidR="00ED3C2B" w:rsidRPr="00ED3C2B">
        <w:t xml:space="preserve"> to me that the kind of giving in human service that pleases God is natural - to </w:t>
      </w:r>
      <w:proofErr w:type="gramStart"/>
      <w:r w:rsidR="00ED3C2B" w:rsidRPr="00ED3C2B">
        <w:t>happens</w:t>
      </w:r>
      <w:proofErr w:type="gramEnd"/>
      <w:r w:rsidR="00ED3C2B" w:rsidRPr="00ED3C2B">
        <w:t xml:space="preserve"> naturally out of love. </w:t>
      </w:r>
      <w:r w:rsidR="00063B9B">
        <w:t xml:space="preserve"> </w:t>
      </w:r>
      <w:r w:rsidR="00844CBF">
        <w:t xml:space="preserve">A good understanding of </w:t>
      </w:r>
      <w:r w:rsidR="00ED3C2B" w:rsidRPr="00ED3C2B">
        <w:t xml:space="preserve">Romans 12:1 </w:t>
      </w:r>
      <w:r w:rsidR="00844CBF">
        <w:t>(</w:t>
      </w:r>
      <w:r w:rsidR="00ED3C2B" w:rsidRPr="00ED3C2B">
        <w:t>KJV reasonable svc - NASB spiritual service of worship</w:t>
      </w:r>
      <w:proofErr w:type="gramStart"/>
      <w:r w:rsidR="00844CBF">
        <w:t>)  supports</w:t>
      </w:r>
      <w:proofErr w:type="gramEnd"/>
      <w:r w:rsidR="00844CBF">
        <w:t xml:space="preserve"> this idea. </w:t>
      </w:r>
      <w:r w:rsidR="00ED3C2B" w:rsidRPr="00ED3C2B">
        <w:t xml:space="preserve"> </w:t>
      </w:r>
    </w:p>
    <w:p w:rsidR="00ED3C2B" w:rsidRPr="00ED3C2B" w:rsidRDefault="00ED3C2B" w:rsidP="00ED3C2B">
      <w:pPr>
        <w:spacing w:after="160" w:line="259" w:lineRule="auto"/>
      </w:pPr>
      <w:r w:rsidRPr="00ED3C2B">
        <w:t xml:space="preserve">Gal 5:13 "Serve one another in love." </w:t>
      </w:r>
      <w:r w:rsidRPr="00ED3C2B">
        <w:br/>
        <w:t xml:space="preserve">ill. Dr. Arturo </w:t>
      </w:r>
      <w:proofErr w:type="spellStart"/>
      <w:r w:rsidRPr="00ED3C2B">
        <w:t>Nolasco</w:t>
      </w:r>
      <w:proofErr w:type="spellEnd"/>
      <w:r w:rsidRPr="00ED3C2B">
        <w:t xml:space="preserve"> (LI-SE</w:t>
      </w:r>
      <w:proofErr w:type="gramStart"/>
      <w:r w:rsidR="002459EC">
        <w:t>)  Doctor</w:t>
      </w:r>
      <w:proofErr w:type="gramEnd"/>
      <w:r w:rsidR="002459EC">
        <w:t xml:space="preserve"> who left lucrative practice to practice among the poor of Mexico city. </w:t>
      </w:r>
    </w:p>
    <w:p w:rsidR="00ED3C2B" w:rsidRPr="00ED3C2B" w:rsidRDefault="00ED3C2B" w:rsidP="00ED3C2B">
      <w:pPr>
        <w:spacing w:after="160" w:line="259" w:lineRule="auto"/>
      </w:pPr>
      <w:r w:rsidRPr="00ED3C2B">
        <w:t xml:space="preserve">Dr. </w:t>
      </w:r>
      <w:proofErr w:type="spellStart"/>
      <w:r w:rsidRPr="00ED3C2B">
        <w:t>Nolasco</w:t>
      </w:r>
      <w:proofErr w:type="spellEnd"/>
      <w:r w:rsidRPr="00ED3C2B">
        <w:t xml:space="preserve"> does not think of it as giving up - but as the natural thing to do if one loves God - exactly Paul's concept </w:t>
      </w:r>
    </w:p>
    <w:p w:rsidR="00ED3C2B" w:rsidRDefault="009C7396" w:rsidP="009C7396">
      <w:pPr>
        <w:pStyle w:val="Heading2"/>
        <w:rPr>
          <w:color w:val="385623" w:themeColor="accent6" w:themeShade="80"/>
          <w:u w:val="single"/>
        </w:rPr>
      </w:pPr>
      <w:r>
        <w:rPr>
          <w:color w:val="385623" w:themeColor="accent6" w:themeShade="80"/>
        </w:rPr>
        <w:t xml:space="preserve">     </w:t>
      </w:r>
      <w:r w:rsidR="00ED3C2B" w:rsidRPr="009C7396">
        <w:rPr>
          <w:color w:val="385623" w:themeColor="accent6" w:themeShade="80"/>
          <w:u w:val="single"/>
        </w:rPr>
        <w:t xml:space="preserve">Service </w:t>
      </w:r>
      <w:r w:rsidRPr="009C7396">
        <w:rPr>
          <w:color w:val="385623" w:themeColor="accent6" w:themeShade="80"/>
          <w:u w:val="single"/>
        </w:rPr>
        <w:t xml:space="preserve">that pleases God </w:t>
      </w:r>
      <w:r w:rsidR="00ED3C2B" w:rsidRPr="009C7396">
        <w:rPr>
          <w:color w:val="385623" w:themeColor="accent6" w:themeShade="80"/>
          <w:u w:val="single"/>
        </w:rPr>
        <w:t xml:space="preserve">is meeting everyday human needs </w:t>
      </w:r>
    </w:p>
    <w:p w:rsidR="00ED3C2B" w:rsidRDefault="00ED3C2B" w:rsidP="00ED3C2B">
      <w:pPr>
        <w:spacing w:after="160" w:line="259" w:lineRule="auto"/>
        <w:rPr>
          <w:i/>
          <w:iCs/>
        </w:rPr>
      </w:pPr>
      <w:proofErr w:type="gramStart"/>
      <w:r w:rsidRPr="00ED3C2B">
        <w:t>joke</w:t>
      </w:r>
      <w:proofErr w:type="gramEnd"/>
      <w:r w:rsidRPr="00ED3C2B">
        <w:t xml:space="preserve"> - two </w:t>
      </w:r>
      <w:r w:rsidR="009C7396">
        <w:t xml:space="preserve">zealous </w:t>
      </w:r>
      <w:r w:rsidRPr="00ED3C2B">
        <w:t>boy Scouts who helped lady across the street she had just crossed</w:t>
      </w:r>
      <w:r w:rsidR="009C7396">
        <w:t xml:space="preserve">.     Well, we laugh.  But how many times </w:t>
      </w:r>
      <w:proofErr w:type="gramStart"/>
      <w:r w:rsidR="009C7396">
        <w:t>are we</w:t>
      </w:r>
      <w:proofErr w:type="gramEnd"/>
      <w:r w:rsidR="009C7396">
        <w:t xml:space="preserve"> guilty of doing service that is defined by what we need to do to feel good rather than by what is required by the human need that presents itself in our neighborhood.  </w:t>
      </w:r>
      <w:r w:rsidRPr="00ED3C2B">
        <w:t xml:space="preserve"> </w:t>
      </w:r>
      <w:r w:rsidRPr="00ED3C2B">
        <w:rPr>
          <w:i/>
          <w:iCs/>
        </w:rPr>
        <w:t xml:space="preserve"> </w:t>
      </w:r>
    </w:p>
    <w:p w:rsidR="009C7396" w:rsidRPr="009C7396" w:rsidRDefault="009C7396" w:rsidP="009C7396">
      <w:pPr>
        <w:spacing w:after="160" w:line="259" w:lineRule="auto"/>
        <w:rPr>
          <w:iCs/>
        </w:rPr>
      </w:pPr>
      <w:r w:rsidRPr="009C7396">
        <w:rPr>
          <w:iCs/>
        </w:rPr>
        <w:t xml:space="preserve">Another mistake we often make is to define service </w:t>
      </w:r>
      <w:r>
        <w:rPr>
          <w:iCs/>
        </w:rPr>
        <w:t xml:space="preserve">only </w:t>
      </w:r>
      <w:r w:rsidRPr="009C7396">
        <w:rPr>
          <w:iCs/>
        </w:rPr>
        <w:t xml:space="preserve">in religious ways or only as serving the church or doing something </w:t>
      </w:r>
      <w:r>
        <w:rPr>
          <w:iCs/>
        </w:rPr>
        <w:t>pious</w:t>
      </w:r>
      <w:r w:rsidRPr="009C7396">
        <w:rPr>
          <w:iCs/>
        </w:rPr>
        <w:t xml:space="preserve">.     </w:t>
      </w:r>
    </w:p>
    <w:p w:rsidR="00ED3C2B" w:rsidRPr="00ED3C2B" w:rsidRDefault="009C7396" w:rsidP="00ED3C2B">
      <w:pPr>
        <w:spacing w:after="160" w:line="259" w:lineRule="auto"/>
      </w:pPr>
      <w:r w:rsidRPr="009C7396">
        <w:t xml:space="preserve">As a correction for that mistake, look at </w:t>
      </w:r>
      <w:r w:rsidR="00ED3C2B" w:rsidRPr="009C7396">
        <w:t>Jesus</w:t>
      </w:r>
      <w:r>
        <w:t>’</w:t>
      </w:r>
      <w:r w:rsidR="00ED3C2B" w:rsidRPr="00ED3C2B">
        <w:t xml:space="preserve"> statement of ministry intention </w:t>
      </w:r>
      <w:r>
        <w:t xml:space="preserve">in </w:t>
      </w:r>
      <w:r w:rsidR="00ED3C2B" w:rsidRPr="00ED3C2B">
        <w:t>Luke 4: 18</w:t>
      </w:r>
      <w:proofErr w:type="gramStart"/>
      <w:r w:rsidR="00ED3C2B" w:rsidRPr="00ED3C2B">
        <w:t>,19</w:t>
      </w:r>
      <w:proofErr w:type="gramEnd"/>
      <w:r w:rsidR="002459EC">
        <w:t xml:space="preserve">.  </w:t>
      </w:r>
      <w:r>
        <w:t xml:space="preserve">It is well rounded.  Jesus </w:t>
      </w:r>
      <w:r w:rsidR="00ED3C2B" w:rsidRPr="00ED3C2B">
        <w:t xml:space="preserve">aims to meet the real spiritual, physical, emotional needs of </w:t>
      </w:r>
      <w:r w:rsidR="002459EC">
        <w:t>humanity.</w:t>
      </w:r>
      <w:r>
        <w:t xml:space="preserve"> </w:t>
      </w:r>
    </w:p>
    <w:p w:rsidR="00ED3C2B" w:rsidRPr="00ED3C2B" w:rsidRDefault="00ED3C2B" w:rsidP="00ED3C2B">
      <w:pPr>
        <w:spacing w:after="160" w:line="259" w:lineRule="auto"/>
      </w:pPr>
      <w:r w:rsidRPr="00ED3C2B">
        <w:t>Look</w:t>
      </w:r>
      <w:r w:rsidR="009C7396">
        <w:t xml:space="preserve"> also </w:t>
      </w:r>
      <w:r w:rsidRPr="00ED3C2B">
        <w:t xml:space="preserve">at </w:t>
      </w:r>
      <w:r w:rsidR="009C7396">
        <w:t xml:space="preserve">the </w:t>
      </w:r>
      <w:r w:rsidRPr="00ED3C2B">
        <w:t>life of Jesus</w:t>
      </w:r>
      <w:r w:rsidR="009C7396">
        <w:t>.  For example</w:t>
      </w:r>
      <w:r w:rsidRPr="00ED3C2B">
        <w:t xml:space="preserve"> in Matt. </w:t>
      </w:r>
    </w:p>
    <w:p w:rsidR="00ED3C2B" w:rsidRPr="00ED3C2B" w:rsidRDefault="00ED3C2B" w:rsidP="00ED3C2B">
      <w:pPr>
        <w:spacing w:after="160" w:line="259" w:lineRule="auto"/>
      </w:pPr>
      <w:r w:rsidRPr="00ED3C2B">
        <w:t xml:space="preserve">4:23 teaching good news and healing </w:t>
      </w:r>
      <w:r w:rsidRPr="00ED3C2B">
        <w:br/>
        <w:t xml:space="preserve">5:1 teaching </w:t>
      </w:r>
      <w:r w:rsidR="00F30DAC">
        <w:br/>
      </w:r>
      <w:r w:rsidRPr="00ED3C2B">
        <w:t xml:space="preserve">8:1 healing man with leprosy </w:t>
      </w:r>
      <w:r w:rsidR="00F30DAC">
        <w:br/>
      </w:r>
      <w:r w:rsidRPr="00ED3C2B">
        <w:t xml:space="preserve">8:5 healing of </w:t>
      </w:r>
      <w:r w:rsidR="00F30DAC" w:rsidRPr="00ED3C2B">
        <w:t>centurion</w:t>
      </w:r>
      <w:r w:rsidR="00F30DAC">
        <w:t>’</w:t>
      </w:r>
      <w:r w:rsidR="00F30DAC" w:rsidRPr="00ED3C2B">
        <w:t>s</w:t>
      </w:r>
      <w:r w:rsidRPr="00ED3C2B">
        <w:t xml:space="preserve"> servant </w:t>
      </w:r>
      <w:r w:rsidRPr="00ED3C2B">
        <w:br/>
        <w:t xml:space="preserve">8:14 Peter's moth-in-law </w:t>
      </w:r>
      <w:r w:rsidR="00F30DAC">
        <w:br/>
      </w:r>
      <w:r w:rsidRPr="00ED3C2B">
        <w:t xml:space="preserve">8:28 demon </w:t>
      </w:r>
      <w:r w:rsidR="00F30DAC" w:rsidRPr="00ED3C2B">
        <w:t>possessed</w:t>
      </w:r>
      <w:r w:rsidRPr="00ED3C2B">
        <w:t xml:space="preserve"> man</w:t>
      </w:r>
      <w:r w:rsidR="00F30DAC">
        <w:br/>
      </w:r>
      <w:r w:rsidRPr="00ED3C2B">
        <w:t xml:space="preserve">9:1 paralytic healed - sins forgiven </w:t>
      </w:r>
      <w:r w:rsidRPr="00ED3C2B">
        <w:br/>
        <w:t xml:space="preserve">14:19 healed sick, fed 5000 </w:t>
      </w:r>
    </w:p>
    <w:p w:rsidR="00ED3C2B" w:rsidRPr="00ED3C2B" w:rsidRDefault="009C7396" w:rsidP="00ED3C2B">
      <w:pPr>
        <w:spacing w:after="160" w:line="259" w:lineRule="auto"/>
      </w:pPr>
      <w:r>
        <w:t>The Conclusion</w:t>
      </w:r>
      <w:r w:rsidR="002459EC">
        <w:t xml:space="preserve">: </w:t>
      </w:r>
      <w:r w:rsidR="00ED3C2B" w:rsidRPr="00ED3C2B">
        <w:t xml:space="preserve">Jesus was </w:t>
      </w:r>
      <w:r w:rsidRPr="00ED3C2B">
        <w:t>intimately</w:t>
      </w:r>
      <w:r w:rsidR="00ED3C2B" w:rsidRPr="00ED3C2B">
        <w:t xml:space="preserve"> </w:t>
      </w:r>
      <w:r w:rsidRPr="00ED3C2B">
        <w:t>involved</w:t>
      </w:r>
      <w:r w:rsidR="00ED3C2B" w:rsidRPr="00ED3C2B">
        <w:t xml:space="preserve"> in meeting real life needs </w:t>
      </w:r>
    </w:p>
    <w:p w:rsidR="00ED3C2B" w:rsidRPr="00ED3C2B" w:rsidRDefault="006A012A" w:rsidP="00ED3C2B">
      <w:pPr>
        <w:spacing w:after="160" w:line="259" w:lineRule="auto"/>
      </w:pPr>
      <w:r>
        <w:t xml:space="preserve">The was no </w:t>
      </w:r>
      <w:r w:rsidR="00ED3C2B" w:rsidRPr="00ED3C2B">
        <w:t xml:space="preserve">disunity between being </w:t>
      </w:r>
      <w:r>
        <w:t>involved in meeting spiritual, physical, or emotional needs</w:t>
      </w:r>
    </w:p>
    <w:p w:rsidR="00ED3C2B" w:rsidRPr="00ED3C2B" w:rsidRDefault="00ED3C2B" w:rsidP="00ED3C2B">
      <w:pPr>
        <w:spacing w:after="160" w:line="259" w:lineRule="auto"/>
      </w:pPr>
      <w:proofErr w:type="gramStart"/>
      <w:r w:rsidRPr="00ED3C2B">
        <w:t>ill</w:t>
      </w:r>
      <w:proofErr w:type="gramEnd"/>
      <w:r w:rsidRPr="00ED3C2B">
        <w:t xml:space="preserve">. world conference of evangelists - EV Hill - closing speaker </w:t>
      </w:r>
      <w:r w:rsidRPr="00ED3C2B">
        <w:br/>
      </w:r>
      <w:r w:rsidR="00F30DAC">
        <w:t xml:space="preserve">He was </w:t>
      </w:r>
      <w:r w:rsidRPr="00ED3C2B">
        <w:t>asked for his message</w:t>
      </w:r>
      <w:r w:rsidR="00F30DAC">
        <w:t xml:space="preserve"> title</w:t>
      </w:r>
      <w:r w:rsidRPr="00ED3C2B">
        <w:t xml:space="preserve"> </w:t>
      </w:r>
      <w:r w:rsidR="00F30DAC">
        <w:t>–</w:t>
      </w:r>
      <w:r w:rsidRPr="00ED3C2B">
        <w:t xml:space="preserve"> </w:t>
      </w:r>
      <w:r w:rsidR="00F30DAC">
        <w:t>“</w:t>
      </w:r>
      <w:r w:rsidRPr="00ED3C2B">
        <w:t>I don't know, God hasn't told me yet</w:t>
      </w:r>
      <w:r w:rsidR="00F30DAC">
        <w:t>.”</w:t>
      </w:r>
      <w:r w:rsidRPr="00ED3C2B">
        <w:t xml:space="preserve"> </w:t>
      </w:r>
      <w:r w:rsidRPr="00ED3C2B">
        <w:br/>
      </w:r>
      <w:r w:rsidR="00F30DAC">
        <w:t xml:space="preserve">The </w:t>
      </w:r>
      <w:r w:rsidRPr="00ED3C2B">
        <w:t xml:space="preserve">congress had gotten mired in argument </w:t>
      </w:r>
      <w:r w:rsidR="006A012A" w:rsidRPr="00ED3C2B">
        <w:t>between</w:t>
      </w:r>
      <w:r w:rsidRPr="00ED3C2B">
        <w:t xml:space="preserve"> those who gave priority to </w:t>
      </w:r>
      <w:r w:rsidR="006A012A" w:rsidRPr="00ED3C2B">
        <w:t>evangelism</w:t>
      </w:r>
      <w:r w:rsidRPr="00ED3C2B">
        <w:t xml:space="preserve"> and those who gave priority to helping with </w:t>
      </w:r>
      <w:r w:rsidR="00F30DAC">
        <w:t xml:space="preserve">physical </w:t>
      </w:r>
      <w:r w:rsidRPr="00ED3C2B">
        <w:t>needs</w:t>
      </w:r>
      <w:r w:rsidR="006A012A">
        <w:t xml:space="preserve">. After listening to this </w:t>
      </w:r>
      <w:r w:rsidR="00F30DAC">
        <w:t xml:space="preserve">seeming </w:t>
      </w:r>
      <w:r w:rsidR="006A012A">
        <w:t xml:space="preserve">tug of war all week, finally, God impressed upon EV Hill a powerful and </w:t>
      </w:r>
      <w:r w:rsidR="00F30DAC">
        <w:t xml:space="preserve">also </w:t>
      </w:r>
      <w:r w:rsidR="006A012A">
        <w:t xml:space="preserve">reconciling message.  </w:t>
      </w:r>
      <w:r w:rsidRPr="00ED3C2B">
        <w:t xml:space="preserve"> </w:t>
      </w:r>
    </w:p>
    <w:p w:rsidR="006A012A" w:rsidRDefault="006A012A" w:rsidP="00ED3C2B">
      <w:pPr>
        <w:spacing w:after="160" w:line="259" w:lineRule="auto"/>
      </w:pPr>
      <w:r w:rsidRPr="00ED3C2B">
        <w:lastRenderedPageBreak/>
        <w:t xml:space="preserve">EV Hill's spiritual baseball </w:t>
      </w:r>
    </w:p>
    <w:p w:rsidR="00ED3C2B" w:rsidRPr="00ED3C2B" w:rsidRDefault="006A012A" w:rsidP="00ED3C2B">
      <w:pPr>
        <w:spacing w:after="160" w:line="259" w:lineRule="auto"/>
      </w:pPr>
      <w:r>
        <w:t>F</w:t>
      </w:r>
      <w:r w:rsidR="00ED3C2B" w:rsidRPr="00ED3C2B">
        <w:t>irst base - evangelism, second base -discipleship or holiness</w:t>
      </w:r>
      <w:r>
        <w:t xml:space="preserve">; </w:t>
      </w:r>
      <w:r w:rsidR="00ED3C2B" w:rsidRPr="00ED3C2B">
        <w:t xml:space="preserve">third base, service to others in love, fourth base is the heavenly home. </w:t>
      </w:r>
      <w:r>
        <w:t xml:space="preserve">   Full-orbed vision of the Christian life takes us all around those bases.  </w:t>
      </w:r>
    </w:p>
    <w:p w:rsidR="00ED3C2B" w:rsidRPr="006A012A" w:rsidRDefault="006A012A" w:rsidP="006A012A">
      <w:pPr>
        <w:pStyle w:val="Heading2"/>
        <w:rPr>
          <w:color w:val="385623" w:themeColor="accent6" w:themeShade="80"/>
          <w:u w:val="single"/>
        </w:rPr>
      </w:pPr>
      <w:r>
        <w:rPr>
          <w:color w:val="385623" w:themeColor="accent6" w:themeShade="80"/>
        </w:rPr>
        <w:t xml:space="preserve">     </w:t>
      </w:r>
      <w:r w:rsidR="00ED3C2B" w:rsidRPr="006A012A">
        <w:rPr>
          <w:color w:val="385623" w:themeColor="accent6" w:themeShade="80"/>
          <w:u w:val="single"/>
        </w:rPr>
        <w:t xml:space="preserve">Service to others is personal service to Christ </w:t>
      </w:r>
    </w:p>
    <w:p w:rsidR="00ED3C2B" w:rsidRPr="00ED3C2B" w:rsidRDefault="00ED3C2B" w:rsidP="00ED3C2B">
      <w:pPr>
        <w:spacing w:after="160" w:line="259" w:lineRule="auto"/>
      </w:pPr>
      <w:r w:rsidRPr="00ED3C2B">
        <w:t>This is the element of surprise in this story</w:t>
      </w:r>
      <w:r w:rsidR="002459EC">
        <w:t xml:space="preserve">.   </w:t>
      </w:r>
      <w:r w:rsidRPr="00ED3C2B">
        <w:t xml:space="preserve">In any parable or story of Jesus - look for the surprise - that is the key to finding Jesus' main point. </w:t>
      </w:r>
    </w:p>
    <w:p w:rsidR="00ED3C2B" w:rsidRPr="00ED3C2B" w:rsidRDefault="006A012A" w:rsidP="00ED3C2B">
      <w:pPr>
        <w:spacing w:after="160" w:line="259" w:lineRule="auto"/>
      </w:pPr>
      <w:r>
        <w:t xml:space="preserve">The </w:t>
      </w:r>
      <w:r w:rsidR="00ED3C2B" w:rsidRPr="00ED3C2B">
        <w:t xml:space="preserve">saved </w:t>
      </w:r>
      <w:r>
        <w:t xml:space="preserve">were </w:t>
      </w:r>
      <w:r w:rsidR="00ED3C2B" w:rsidRPr="00ED3C2B">
        <w:t>not surprised at their destination, nor at</w:t>
      </w:r>
      <w:r>
        <w:t xml:space="preserve"> being reminded of their service.   W</w:t>
      </w:r>
      <w:r w:rsidR="00ED3C2B" w:rsidRPr="00ED3C2B">
        <w:t>hat is surprising to them is that the judge says</w:t>
      </w:r>
      <w:proofErr w:type="gramStart"/>
      <w:r>
        <w:t xml:space="preserve">,  </w:t>
      </w:r>
      <w:r w:rsidR="00ED3C2B" w:rsidRPr="00ED3C2B">
        <w:t>"</w:t>
      </w:r>
      <w:proofErr w:type="gramEnd"/>
      <w:r>
        <w:t>Y</w:t>
      </w:r>
      <w:r w:rsidR="00ED3C2B" w:rsidRPr="00ED3C2B">
        <w:t xml:space="preserve">ou did it to me." </w:t>
      </w:r>
    </w:p>
    <w:p w:rsidR="00ED3C2B" w:rsidRPr="00A0160A" w:rsidRDefault="00ED3C2B" w:rsidP="00A0160A">
      <w:pPr>
        <w:spacing w:after="160" w:line="259" w:lineRule="auto"/>
        <w:ind w:left="576" w:right="864"/>
        <w:rPr>
          <w:i/>
        </w:rPr>
      </w:pPr>
      <w:proofErr w:type="gramStart"/>
      <w:r w:rsidRPr="00ED3C2B">
        <w:t>ill</w:t>
      </w:r>
      <w:proofErr w:type="gramEnd"/>
      <w:r w:rsidRPr="00A0160A">
        <w:rPr>
          <w:i/>
        </w:rPr>
        <w:t xml:space="preserve">. cowboy talking to other </w:t>
      </w:r>
      <w:r w:rsidR="006A012A" w:rsidRPr="00A0160A">
        <w:rPr>
          <w:i/>
        </w:rPr>
        <w:t>cowboys</w:t>
      </w:r>
      <w:r w:rsidRPr="00A0160A">
        <w:rPr>
          <w:i/>
        </w:rPr>
        <w:t xml:space="preserve"> about what it means to be a disciple. </w:t>
      </w:r>
    </w:p>
    <w:p w:rsidR="00ED3C2B" w:rsidRPr="00A0160A" w:rsidRDefault="00ED3C2B" w:rsidP="00A0160A">
      <w:pPr>
        <w:spacing w:after="160" w:line="259" w:lineRule="auto"/>
        <w:ind w:left="576" w:right="864"/>
        <w:rPr>
          <w:i/>
        </w:rPr>
      </w:pPr>
      <w:r w:rsidRPr="00A0160A">
        <w:rPr>
          <w:i/>
        </w:rPr>
        <w:t xml:space="preserve">I work </w:t>
      </w:r>
      <w:proofErr w:type="spellStart"/>
      <w:r w:rsidRPr="00A0160A">
        <w:rPr>
          <w:i/>
        </w:rPr>
        <w:t>fer</w:t>
      </w:r>
      <w:proofErr w:type="spellEnd"/>
      <w:r w:rsidRPr="00A0160A">
        <w:rPr>
          <w:i/>
        </w:rPr>
        <w:t xml:space="preserve"> Jim</w:t>
      </w:r>
      <w:r w:rsidR="006A012A" w:rsidRPr="00A0160A">
        <w:rPr>
          <w:i/>
        </w:rPr>
        <w:t>.   S</w:t>
      </w:r>
      <w:r w:rsidRPr="00A0160A">
        <w:rPr>
          <w:i/>
        </w:rPr>
        <w:t xml:space="preserve">uppose all I ever do is sit around campfire </w:t>
      </w:r>
      <w:proofErr w:type="spellStart"/>
      <w:r w:rsidRPr="00A0160A">
        <w:rPr>
          <w:i/>
        </w:rPr>
        <w:t>singin</w:t>
      </w:r>
      <w:proofErr w:type="spellEnd"/>
      <w:r w:rsidRPr="00A0160A">
        <w:rPr>
          <w:i/>
        </w:rPr>
        <w:t xml:space="preserve"> ballads about Jim, </w:t>
      </w:r>
      <w:proofErr w:type="spellStart"/>
      <w:r w:rsidRPr="00A0160A">
        <w:rPr>
          <w:i/>
        </w:rPr>
        <w:t>b</w:t>
      </w:r>
      <w:r w:rsidR="006A012A" w:rsidRPr="00A0160A">
        <w:rPr>
          <w:i/>
        </w:rPr>
        <w:t>r</w:t>
      </w:r>
      <w:r w:rsidRPr="00A0160A">
        <w:rPr>
          <w:i/>
        </w:rPr>
        <w:t>aggin</w:t>
      </w:r>
      <w:proofErr w:type="spellEnd"/>
      <w:r w:rsidRPr="00A0160A">
        <w:rPr>
          <w:i/>
        </w:rPr>
        <w:t xml:space="preserve"> him up, maybe even </w:t>
      </w:r>
      <w:proofErr w:type="spellStart"/>
      <w:r w:rsidRPr="00A0160A">
        <w:rPr>
          <w:i/>
        </w:rPr>
        <w:t>gettin</w:t>
      </w:r>
      <w:proofErr w:type="spellEnd"/>
      <w:r w:rsidRPr="00A0160A">
        <w:rPr>
          <w:i/>
        </w:rPr>
        <w:t xml:space="preserve"> up at night to serenade him</w:t>
      </w:r>
      <w:r w:rsidR="006A012A" w:rsidRPr="00A0160A">
        <w:rPr>
          <w:i/>
        </w:rPr>
        <w:t>.</w:t>
      </w:r>
      <w:r w:rsidRPr="00A0160A">
        <w:rPr>
          <w:i/>
        </w:rPr>
        <w:t xml:space="preserve"> </w:t>
      </w:r>
      <w:r w:rsidR="006A012A" w:rsidRPr="00A0160A">
        <w:rPr>
          <w:i/>
        </w:rPr>
        <w:t xml:space="preserve"> </w:t>
      </w:r>
      <w:r w:rsidRPr="00A0160A">
        <w:rPr>
          <w:i/>
        </w:rPr>
        <w:t xml:space="preserve">If that's all I did </w:t>
      </w:r>
      <w:proofErr w:type="spellStart"/>
      <w:r w:rsidRPr="00A0160A">
        <w:rPr>
          <w:i/>
        </w:rPr>
        <w:t>fer</w:t>
      </w:r>
      <w:proofErr w:type="spellEnd"/>
      <w:r w:rsidRPr="00A0160A">
        <w:rPr>
          <w:i/>
        </w:rPr>
        <w:t xml:space="preserve"> my boss I'd </w:t>
      </w:r>
      <w:proofErr w:type="spellStart"/>
      <w:r w:rsidRPr="00A0160A">
        <w:rPr>
          <w:i/>
        </w:rPr>
        <w:t>git</w:t>
      </w:r>
      <w:proofErr w:type="spellEnd"/>
      <w:r w:rsidRPr="00A0160A">
        <w:rPr>
          <w:i/>
        </w:rPr>
        <w:t xml:space="preserve"> fired</w:t>
      </w:r>
      <w:r w:rsidR="006A012A" w:rsidRPr="00A0160A">
        <w:rPr>
          <w:i/>
        </w:rPr>
        <w:t xml:space="preserve">.   </w:t>
      </w:r>
      <w:r w:rsidRPr="00A0160A">
        <w:rPr>
          <w:i/>
        </w:rPr>
        <w:t xml:space="preserve"> </w:t>
      </w:r>
    </w:p>
    <w:p w:rsidR="00ED3C2B" w:rsidRPr="00A0160A" w:rsidRDefault="00ED3C2B" w:rsidP="00A0160A">
      <w:pPr>
        <w:spacing w:after="160" w:line="259" w:lineRule="auto"/>
        <w:ind w:left="576" w:right="864"/>
        <w:rPr>
          <w:i/>
        </w:rPr>
      </w:pPr>
      <w:r w:rsidRPr="00A0160A">
        <w:rPr>
          <w:i/>
        </w:rPr>
        <w:t xml:space="preserve">But when I </w:t>
      </w:r>
      <w:proofErr w:type="spellStart"/>
      <w:r w:rsidRPr="00A0160A">
        <w:rPr>
          <w:i/>
        </w:rPr>
        <w:t>git</w:t>
      </w:r>
      <w:proofErr w:type="spellEnd"/>
      <w:r w:rsidRPr="00A0160A">
        <w:rPr>
          <w:i/>
        </w:rPr>
        <w:t xml:space="preserve"> on my </w:t>
      </w:r>
      <w:proofErr w:type="spellStart"/>
      <w:r w:rsidRPr="00A0160A">
        <w:rPr>
          <w:i/>
        </w:rPr>
        <w:t>hoss</w:t>
      </w:r>
      <w:proofErr w:type="spellEnd"/>
      <w:r w:rsidR="006A012A" w:rsidRPr="00A0160A">
        <w:rPr>
          <w:i/>
        </w:rPr>
        <w:t xml:space="preserve">, </w:t>
      </w:r>
      <w:r w:rsidRPr="00A0160A">
        <w:rPr>
          <w:i/>
        </w:rPr>
        <w:t xml:space="preserve"> ride them hills to see that Jim's herd's OK</w:t>
      </w:r>
      <w:r w:rsidR="006A012A" w:rsidRPr="00A0160A">
        <w:rPr>
          <w:i/>
        </w:rPr>
        <w:t xml:space="preserve">; </w:t>
      </w:r>
      <w:r w:rsidRPr="00A0160A">
        <w:rPr>
          <w:i/>
        </w:rPr>
        <w:t xml:space="preserve"> see that they have water, feed</w:t>
      </w:r>
      <w:r w:rsidR="006A012A" w:rsidRPr="00A0160A">
        <w:rPr>
          <w:i/>
        </w:rPr>
        <w:t xml:space="preserve"> </w:t>
      </w:r>
      <w:proofErr w:type="spellStart"/>
      <w:r w:rsidR="006A012A" w:rsidRPr="00A0160A">
        <w:rPr>
          <w:i/>
        </w:rPr>
        <w:t>em</w:t>
      </w:r>
      <w:proofErr w:type="spellEnd"/>
      <w:r w:rsidRPr="00A0160A">
        <w:rPr>
          <w:i/>
        </w:rPr>
        <w:t>, help '</w:t>
      </w:r>
      <w:proofErr w:type="spellStart"/>
      <w:r w:rsidRPr="00A0160A">
        <w:rPr>
          <w:i/>
        </w:rPr>
        <w:t>em</w:t>
      </w:r>
      <w:proofErr w:type="spellEnd"/>
      <w:r w:rsidRPr="00A0160A">
        <w:rPr>
          <w:i/>
        </w:rPr>
        <w:t xml:space="preserve"> when they're sick</w:t>
      </w:r>
      <w:r w:rsidR="006A012A" w:rsidRPr="00A0160A">
        <w:rPr>
          <w:i/>
        </w:rPr>
        <w:t xml:space="preserve">; </w:t>
      </w:r>
      <w:r w:rsidRPr="00A0160A">
        <w:rPr>
          <w:i/>
        </w:rPr>
        <w:t xml:space="preserve">see that they're not </w:t>
      </w:r>
      <w:proofErr w:type="spellStart"/>
      <w:r w:rsidRPr="00A0160A">
        <w:rPr>
          <w:i/>
        </w:rPr>
        <w:t>wanderin</w:t>
      </w:r>
      <w:proofErr w:type="spellEnd"/>
      <w:r w:rsidRPr="00A0160A">
        <w:rPr>
          <w:i/>
        </w:rPr>
        <w:t xml:space="preserve"> off or </w:t>
      </w:r>
      <w:proofErr w:type="spellStart"/>
      <w:r w:rsidRPr="00A0160A">
        <w:rPr>
          <w:i/>
        </w:rPr>
        <w:t>getttin</w:t>
      </w:r>
      <w:proofErr w:type="spellEnd"/>
      <w:r w:rsidRPr="00A0160A">
        <w:rPr>
          <w:i/>
        </w:rPr>
        <w:t xml:space="preserve"> branded by </w:t>
      </w:r>
      <w:r w:rsidR="006A012A" w:rsidRPr="00A0160A">
        <w:rPr>
          <w:i/>
        </w:rPr>
        <w:t xml:space="preserve">thieves, </w:t>
      </w:r>
      <w:r w:rsidRPr="00A0160A">
        <w:rPr>
          <w:i/>
        </w:rPr>
        <w:t xml:space="preserve">then I'm </w:t>
      </w:r>
      <w:proofErr w:type="spellStart"/>
      <w:r w:rsidRPr="00A0160A">
        <w:rPr>
          <w:i/>
        </w:rPr>
        <w:t>servin</w:t>
      </w:r>
      <w:proofErr w:type="spellEnd"/>
      <w:r w:rsidRPr="00A0160A">
        <w:rPr>
          <w:i/>
        </w:rPr>
        <w:t xml:space="preserve"> Jim as he wants to be served. </w:t>
      </w:r>
      <w:bookmarkStart w:id="0" w:name="_GoBack"/>
      <w:bookmarkEnd w:id="0"/>
    </w:p>
    <w:p w:rsidR="00ED3C2B" w:rsidRPr="00ED3C2B" w:rsidRDefault="00ED3C2B" w:rsidP="00ED3C2B">
      <w:pPr>
        <w:spacing w:after="160" w:line="259" w:lineRule="auto"/>
      </w:pPr>
      <w:r w:rsidRPr="00ED3C2B">
        <w:t xml:space="preserve">Similarly, many Christians act like their service to God is all done in services at church. </w:t>
      </w:r>
    </w:p>
    <w:p w:rsidR="00ED3C2B" w:rsidRPr="00ED3C2B" w:rsidRDefault="006A012A" w:rsidP="00A0160A">
      <w:pPr>
        <w:spacing w:after="160" w:line="259" w:lineRule="auto"/>
      </w:pPr>
      <w:r>
        <w:t>B</w:t>
      </w:r>
      <w:r w:rsidR="00ED3C2B" w:rsidRPr="00ED3C2B">
        <w:t xml:space="preserve">ut if we would serve him as he expects and as he gives example, we'll be involved in meeting the </w:t>
      </w:r>
      <w:r w:rsidRPr="00ED3C2B">
        <w:t>everyday</w:t>
      </w:r>
      <w:r w:rsidR="00ED3C2B" w:rsidRPr="00ED3C2B">
        <w:t xml:space="preserve"> spiritual, </w:t>
      </w:r>
      <w:r w:rsidR="00ED3C2B" w:rsidRPr="00ED3C2B">
        <w:br/>
        <w:t xml:space="preserve">physical, and emotional needs of people around us. </w:t>
      </w:r>
    </w:p>
    <w:p w:rsidR="00ED3C2B" w:rsidRPr="006A012A" w:rsidRDefault="006A012A" w:rsidP="006A012A">
      <w:pPr>
        <w:pStyle w:val="Heading2"/>
        <w:rPr>
          <w:color w:val="385623" w:themeColor="accent6" w:themeShade="80"/>
          <w:u w:val="single"/>
        </w:rPr>
      </w:pPr>
      <w:r>
        <w:rPr>
          <w:color w:val="385623" w:themeColor="accent6" w:themeShade="80"/>
        </w:rPr>
        <w:t xml:space="preserve">     </w:t>
      </w:r>
      <w:r w:rsidR="0036480A" w:rsidRPr="00F30DAC">
        <w:rPr>
          <w:color w:val="385623" w:themeColor="accent6" w:themeShade="80"/>
          <w:u w:val="single"/>
        </w:rPr>
        <w:t>Those who s</w:t>
      </w:r>
      <w:r w:rsidR="00ED3C2B" w:rsidRPr="00F30DAC">
        <w:rPr>
          <w:color w:val="385623" w:themeColor="accent6" w:themeShade="80"/>
          <w:u w:val="single"/>
        </w:rPr>
        <w:t>erve</w:t>
      </w:r>
      <w:r w:rsidR="00ED3C2B" w:rsidRPr="006A012A">
        <w:rPr>
          <w:color w:val="385623" w:themeColor="accent6" w:themeShade="80"/>
          <w:u w:val="single"/>
        </w:rPr>
        <w:t xml:space="preserve"> others will receive </w:t>
      </w:r>
      <w:r w:rsidR="0036480A">
        <w:rPr>
          <w:color w:val="385623" w:themeColor="accent6" w:themeShade="80"/>
          <w:u w:val="single"/>
        </w:rPr>
        <w:t>g</w:t>
      </w:r>
      <w:r w:rsidR="00ED3C2B" w:rsidRPr="006A012A">
        <w:rPr>
          <w:color w:val="385623" w:themeColor="accent6" w:themeShade="80"/>
          <w:u w:val="single"/>
        </w:rPr>
        <w:t xml:space="preserve">reat reward </w:t>
      </w:r>
    </w:p>
    <w:p w:rsidR="00ED3C2B" w:rsidRPr="00ED3C2B" w:rsidRDefault="00ED3C2B" w:rsidP="00ED3C2B">
      <w:pPr>
        <w:spacing w:after="160" w:line="259" w:lineRule="auto"/>
      </w:pPr>
      <w:r w:rsidRPr="00ED3C2B">
        <w:t>Not one cup of cold water</w:t>
      </w:r>
      <w:r w:rsidR="0036480A">
        <w:t xml:space="preserve"> </w:t>
      </w:r>
      <w:r w:rsidRPr="00ED3C2B">
        <w:t xml:space="preserve">given in my name will lose its reward. Matt. 10: 42 </w:t>
      </w:r>
    </w:p>
    <w:p w:rsidR="00ED3C2B" w:rsidRPr="00ED3C2B" w:rsidRDefault="00ED3C2B" w:rsidP="00ED3C2B">
      <w:pPr>
        <w:spacing w:after="160" w:line="259" w:lineRule="auto"/>
      </w:pPr>
      <w:r w:rsidRPr="00ED3C2B">
        <w:t xml:space="preserve">I Peter brotherly kindness, love added to faith in </w:t>
      </w:r>
      <w:r w:rsidR="0036480A" w:rsidRPr="00ED3C2B">
        <w:t>increasing</w:t>
      </w:r>
      <w:r w:rsidRPr="00ED3C2B">
        <w:t xml:space="preserve"> measure lead to a "rich welcome into the eternal kingdom" </w:t>
      </w:r>
    </w:p>
    <w:p w:rsidR="00ED3C2B" w:rsidRPr="00ED3C2B" w:rsidRDefault="00ED3C2B" w:rsidP="00ED3C2B">
      <w:pPr>
        <w:spacing w:after="160" w:line="259" w:lineRule="auto"/>
      </w:pPr>
      <w:r w:rsidRPr="00ED3C2B">
        <w:t xml:space="preserve">Matt. 25:34 come you who are blessed by my Father, take your inheritance, the kingdom prepared for you since the creation of the world." </w:t>
      </w:r>
    </w:p>
    <w:p w:rsidR="00ED3C2B" w:rsidRDefault="0036480A" w:rsidP="00ED3C2B">
      <w:pPr>
        <w:spacing w:after="160" w:line="259" w:lineRule="auto"/>
      </w:pPr>
      <w:r>
        <w:t>W</w:t>
      </w:r>
      <w:r w:rsidR="00ED3C2B" w:rsidRPr="00ED3C2B">
        <w:t xml:space="preserve">e do not serve to get rewards, we serve out of love for God and others, but when </w:t>
      </w:r>
      <w:r w:rsidRPr="00ED3C2B">
        <w:t>discouragement</w:t>
      </w:r>
      <w:r w:rsidR="00ED3C2B" w:rsidRPr="00ED3C2B">
        <w:t xml:space="preserve"> comes, when it seems like no-one cares that we have given and given and given, then it's good for us to know God has not forgotten. His records are true. The ledgers of our inheritance are complete and without error! </w:t>
      </w:r>
    </w:p>
    <w:p w:rsidR="0036480A" w:rsidRDefault="0036480A" w:rsidP="0036480A">
      <w:pPr>
        <w:pStyle w:val="Heading1"/>
      </w:pPr>
      <w:r>
        <w:t>Conclusion</w:t>
      </w:r>
    </w:p>
    <w:p w:rsidR="000A711E" w:rsidRDefault="0036480A">
      <w:r>
        <w:t>Chuck Colson on ordinary people used of God through service</w:t>
      </w:r>
      <w:r w:rsidR="002459EC">
        <w:t xml:space="preserve"> – more impressive to inmates that the service of stars who bring the cameras.</w:t>
      </w:r>
      <w:r>
        <w:t xml:space="preserve">   (LI-SE) </w:t>
      </w:r>
    </w:p>
    <w:p w:rsidR="00ED3C2B" w:rsidRDefault="00ED3C2B"/>
    <w:sectPr w:rsidR="00ED3C2B" w:rsidSect="00F30DAC">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743" w:rsidRDefault="00E14743" w:rsidP="0036480A">
      <w:pPr>
        <w:spacing w:after="0" w:line="240" w:lineRule="auto"/>
      </w:pPr>
      <w:r>
        <w:separator/>
      </w:r>
    </w:p>
  </w:endnote>
  <w:endnote w:type="continuationSeparator" w:id="0">
    <w:p w:rsidR="00E14743" w:rsidRDefault="00E14743" w:rsidP="0036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00007843" w:usb2="00000001"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73365"/>
      <w:docPartObj>
        <w:docPartGallery w:val="Page Numbers (Bottom of Page)"/>
        <w:docPartUnique/>
      </w:docPartObj>
    </w:sdtPr>
    <w:sdtEndPr>
      <w:rPr>
        <w:noProof/>
      </w:rPr>
    </w:sdtEndPr>
    <w:sdtContent>
      <w:p w:rsidR="0036480A" w:rsidRDefault="0036480A">
        <w:pPr>
          <w:pStyle w:val="Footer"/>
          <w:jc w:val="right"/>
        </w:pPr>
        <w:r>
          <w:fldChar w:fldCharType="begin"/>
        </w:r>
        <w:r>
          <w:instrText xml:space="preserve"> PAGE   \* MERGEFORMAT </w:instrText>
        </w:r>
        <w:r>
          <w:fldChar w:fldCharType="separate"/>
        </w:r>
        <w:r w:rsidR="00A0160A">
          <w:rPr>
            <w:noProof/>
          </w:rPr>
          <w:t>4</w:t>
        </w:r>
        <w:r>
          <w:rPr>
            <w:noProof/>
          </w:rPr>
          <w:fldChar w:fldCharType="end"/>
        </w:r>
      </w:p>
    </w:sdtContent>
  </w:sdt>
  <w:p w:rsidR="0036480A" w:rsidRDefault="00364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743" w:rsidRDefault="00E14743" w:rsidP="0036480A">
      <w:pPr>
        <w:spacing w:after="0" w:line="240" w:lineRule="auto"/>
      </w:pPr>
      <w:r>
        <w:separator/>
      </w:r>
    </w:p>
  </w:footnote>
  <w:footnote w:type="continuationSeparator" w:id="0">
    <w:p w:rsidR="00E14743" w:rsidRDefault="00E14743" w:rsidP="00364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14B73"/>
    <w:multiLevelType w:val="hybridMultilevel"/>
    <w:tmpl w:val="8E52681E"/>
    <w:lvl w:ilvl="0" w:tplc="F3C68C44">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7F7096"/>
    <w:multiLevelType w:val="singleLevel"/>
    <w:tmpl w:val="413A9994"/>
    <w:lvl w:ilvl="0">
      <w:start w:val="2"/>
      <w:numFmt w:val="decimal"/>
      <w:lvlText w:val="%1."/>
      <w:legacy w:legacy="1" w:legacySpace="0" w:legacyIndent="0"/>
      <w:lvlJc w:val="left"/>
      <w:rPr>
        <w:rFonts w:ascii="Times New Roman" w:hAnsi="Times New Roman" w:cs="Times New Roman" w:hint="default"/>
        <w:color w:val="9A898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2B"/>
    <w:rsid w:val="00063B9B"/>
    <w:rsid w:val="000A711E"/>
    <w:rsid w:val="00206220"/>
    <w:rsid w:val="002459EC"/>
    <w:rsid w:val="0036480A"/>
    <w:rsid w:val="003B794E"/>
    <w:rsid w:val="004026AD"/>
    <w:rsid w:val="00554384"/>
    <w:rsid w:val="006775DE"/>
    <w:rsid w:val="00690C76"/>
    <w:rsid w:val="006A012A"/>
    <w:rsid w:val="00844CBF"/>
    <w:rsid w:val="00900813"/>
    <w:rsid w:val="009C7396"/>
    <w:rsid w:val="00A0160A"/>
    <w:rsid w:val="00B520FC"/>
    <w:rsid w:val="00D1010A"/>
    <w:rsid w:val="00E14743"/>
    <w:rsid w:val="00E40543"/>
    <w:rsid w:val="00ED3C2B"/>
    <w:rsid w:val="00F30DAC"/>
    <w:rsid w:val="00FC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46746-9669-48E4-A8C9-630D07A0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C2B"/>
  </w:style>
  <w:style w:type="paragraph" w:styleId="Heading1">
    <w:name w:val="heading 1"/>
    <w:basedOn w:val="Normal"/>
    <w:next w:val="Normal"/>
    <w:link w:val="Heading1Char"/>
    <w:uiPriority w:val="9"/>
    <w:qFormat/>
    <w:rsid w:val="00ED3C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00813"/>
    <w:pPr>
      <w:keepNext/>
      <w:keepLines/>
      <w:spacing w:before="200" w:after="0"/>
      <w:outlineLvl w:val="1"/>
    </w:pPr>
    <w:rPr>
      <w:rFonts w:asciiTheme="majorHAnsi" w:eastAsiaTheme="majorEastAsia" w:hAnsiTheme="majorHAnsi" w:cstheme="majorBidi"/>
      <w:b/>
      <w:bCs/>
      <w:color w:val="385623" w:themeColor="accent6" w:themeShade="80"/>
      <w:sz w:val="26"/>
      <w:szCs w:val="26"/>
    </w:rPr>
  </w:style>
  <w:style w:type="paragraph" w:styleId="Heading3">
    <w:name w:val="heading 3"/>
    <w:basedOn w:val="Normal"/>
    <w:next w:val="Normal"/>
    <w:link w:val="Heading3Char"/>
    <w:uiPriority w:val="9"/>
    <w:semiHidden/>
    <w:unhideWhenUsed/>
    <w:qFormat/>
    <w:rsid w:val="00ED3C2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3C2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3C2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3C2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3C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3C2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3C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ED3C2B"/>
    <w:pPr>
      <w:widowControl w:val="0"/>
      <w:autoSpaceDE w:val="0"/>
      <w:autoSpaceDN w:val="0"/>
      <w:adjustRightInd w:val="0"/>
      <w:spacing w:after="0" w:line="240" w:lineRule="auto"/>
    </w:pPr>
    <w:rPr>
      <w:rFonts w:ascii="Arial" w:hAnsi="Arial" w:cs="Arial"/>
      <w:sz w:val="24"/>
      <w:szCs w:val="24"/>
    </w:rPr>
  </w:style>
  <w:style w:type="paragraph" w:styleId="Title">
    <w:name w:val="Title"/>
    <w:basedOn w:val="Normal"/>
    <w:next w:val="Normal"/>
    <w:link w:val="TitleChar"/>
    <w:uiPriority w:val="10"/>
    <w:qFormat/>
    <w:rsid w:val="00ED3C2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ED3C2B"/>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ED3C2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3C2B"/>
    <w:rPr>
      <w:rFonts w:asciiTheme="majorHAnsi" w:eastAsiaTheme="majorEastAsia" w:hAnsiTheme="majorHAnsi" w:cstheme="majorBidi"/>
      <w:i/>
      <w:iCs/>
      <w:color w:val="5B9BD5" w:themeColor="accent1"/>
      <w:spacing w:val="15"/>
      <w:sz w:val="24"/>
      <w:szCs w:val="24"/>
    </w:rPr>
  </w:style>
  <w:style w:type="character" w:customStyle="1" w:styleId="Heading1Char">
    <w:name w:val="Heading 1 Char"/>
    <w:basedOn w:val="DefaultParagraphFont"/>
    <w:link w:val="Heading1"/>
    <w:uiPriority w:val="9"/>
    <w:rsid w:val="00ED3C2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00813"/>
    <w:rPr>
      <w:rFonts w:asciiTheme="majorHAnsi" w:eastAsiaTheme="majorEastAsia" w:hAnsiTheme="majorHAnsi" w:cstheme="majorBidi"/>
      <w:b/>
      <w:bCs/>
      <w:color w:val="385623" w:themeColor="accent6" w:themeShade="80"/>
      <w:sz w:val="26"/>
      <w:szCs w:val="26"/>
    </w:rPr>
  </w:style>
  <w:style w:type="character" w:customStyle="1" w:styleId="Heading3Char">
    <w:name w:val="Heading 3 Char"/>
    <w:basedOn w:val="DefaultParagraphFont"/>
    <w:link w:val="Heading3"/>
    <w:uiPriority w:val="9"/>
    <w:semiHidden/>
    <w:rsid w:val="00ED3C2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3C2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3C2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3C2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3C2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3C2B"/>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3C2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3C2B"/>
    <w:pPr>
      <w:spacing w:line="240" w:lineRule="auto"/>
    </w:pPr>
    <w:rPr>
      <w:b/>
      <w:bCs/>
      <w:color w:val="5B9BD5" w:themeColor="accent1"/>
      <w:sz w:val="18"/>
      <w:szCs w:val="18"/>
    </w:rPr>
  </w:style>
  <w:style w:type="character" w:styleId="Strong">
    <w:name w:val="Strong"/>
    <w:basedOn w:val="DefaultParagraphFont"/>
    <w:uiPriority w:val="22"/>
    <w:qFormat/>
    <w:rsid w:val="00ED3C2B"/>
    <w:rPr>
      <w:b/>
      <w:bCs/>
    </w:rPr>
  </w:style>
  <w:style w:type="character" w:styleId="Emphasis">
    <w:name w:val="Emphasis"/>
    <w:basedOn w:val="DefaultParagraphFont"/>
    <w:uiPriority w:val="20"/>
    <w:qFormat/>
    <w:rsid w:val="00ED3C2B"/>
    <w:rPr>
      <w:i/>
      <w:iCs/>
    </w:rPr>
  </w:style>
  <w:style w:type="paragraph" w:styleId="NoSpacing">
    <w:name w:val="No Spacing"/>
    <w:uiPriority w:val="1"/>
    <w:qFormat/>
    <w:rsid w:val="00ED3C2B"/>
    <w:pPr>
      <w:spacing w:after="0" w:line="240" w:lineRule="auto"/>
    </w:pPr>
  </w:style>
  <w:style w:type="paragraph" w:styleId="Quote">
    <w:name w:val="Quote"/>
    <w:basedOn w:val="Normal"/>
    <w:next w:val="Normal"/>
    <w:link w:val="QuoteChar"/>
    <w:uiPriority w:val="29"/>
    <w:qFormat/>
    <w:rsid w:val="00ED3C2B"/>
    <w:rPr>
      <w:i/>
      <w:iCs/>
      <w:color w:val="000000" w:themeColor="text1"/>
    </w:rPr>
  </w:style>
  <w:style w:type="character" w:customStyle="1" w:styleId="QuoteChar">
    <w:name w:val="Quote Char"/>
    <w:basedOn w:val="DefaultParagraphFont"/>
    <w:link w:val="Quote"/>
    <w:uiPriority w:val="29"/>
    <w:rsid w:val="00ED3C2B"/>
    <w:rPr>
      <w:i/>
      <w:iCs/>
      <w:color w:val="000000" w:themeColor="text1"/>
    </w:rPr>
  </w:style>
  <w:style w:type="paragraph" w:styleId="IntenseQuote">
    <w:name w:val="Intense Quote"/>
    <w:basedOn w:val="Normal"/>
    <w:next w:val="Normal"/>
    <w:link w:val="IntenseQuoteChar"/>
    <w:uiPriority w:val="30"/>
    <w:qFormat/>
    <w:rsid w:val="00ED3C2B"/>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3C2B"/>
    <w:rPr>
      <w:b/>
      <w:bCs/>
      <w:i/>
      <w:iCs/>
      <w:color w:val="5B9BD5" w:themeColor="accent1"/>
    </w:rPr>
  </w:style>
  <w:style w:type="character" w:styleId="SubtleEmphasis">
    <w:name w:val="Subtle Emphasis"/>
    <w:basedOn w:val="DefaultParagraphFont"/>
    <w:uiPriority w:val="19"/>
    <w:qFormat/>
    <w:rsid w:val="00ED3C2B"/>
    <w:rPr>
      <w:i/>
      <w:iCs/>
      <w:color w:val="808080" w:themeColor="text1" w:themeTint="7F"/>
    </w:rPr>
  </w:style>
  <w:style w:type="character" w:styleId="IntenseEmphasis">
    <w:name w:val="Intense Emphasis"/>
    <w:basedOn w:val="DefaultParagraphFont"/>
    <w:uiPriority w:val="21"/>
    <w:qFormat/>
    <w:rsid w:val="00ED3C2B"/>
    <w:rPr>
      <w:b/>
      <w:bCs/>
      <w:i/>
      <w:iCs/>
      <w:color w:val="5B9BD5" w:themeColor="accent1"/>
    </w:rPr>
  </w:style>
  <w:style w:type="character" w:styleId="SubtleReference">
    <w:name w:val="Subtle Reference"/>
    <w:basedOn w:val="DefaultParagraphFont"/>
    <w:uiPriority w:val="31"/>
    <w:qFormat/>
    <w:rsid w:val="00ED3C2B"/>
    <w:rPr>
      <w:smallCaps/>
      <w:color w:val="ED7D31" w:themeColor="accent2"/>
      <w:u w:val="single"/>
    </w:rPr>
  </w:style>
  <w:style w:type="character" w:styleId="IntenseReference">
    <w:name w:val="Intense Reference"/>
    <w:basedOn w:val="DefaultParagraphFont"/>
    <w:uiPriority w:val="32"/>
    <w:qFormat/>
    <w:rsid w:val="00ED3C2B"/>
    <w:rPr>
      <w:b/>
      <w:bCs/>
      <w:smallCaps/>
      <w:color w:val="ED7D31" w:themeColor="accent2"/>
      <w:spacing w:val="5"/>
      <w:u w:val="single"/>
    </w:rPr>
  </w:style>
  <w:style w:type="character" w:styleId="BookTitle">
    <w:name w:val="Book Title"/>
    <w:basedOn w:val="DefaultParagraphFont"/>
    <w:uiPriority w:val="33"/>
    <w:qFormat/>
    <w:rsid w:val="00ED3C2B"/>
    <w:rPr>
      <w:b/>
      <w:bCs/>
      <w:smallCaps/>
      <w:spacing w:val="5"/>
    </w:rPr>
  </w:style>
  <w:style w:type="paragraph" w:styleId="TOCHeading">
    <w:name w:val="TOC Heading"/>
    <w:basedOn w:val="Heading1"/>
    <w:next w:val="Normal"/>
    <w:uiPriority w:val="39"/>
    <w:semiHidden/>
    <w:unhideWhenUsed/>
    <w:qFormat/>
    <w:rsid w:val="00ED3C2B"/>
    <w:pPr>
      <w:outlineLvl w:val="9"/>
    </w:pPr>
  </w:style>
  <w:style w:type="paragraph" w:styleId="ListParagraph">
    <w:name w:val="List Paragraph"/>
    <w:basedOn w:val="Normal"/>
    <w:uiPriority w:val="34"/>
    <w:qFormat/>
    <w:rsid w:val="00B520FC"/>
    <w:pPr>
      <w:ind w:left="720"/>
      <w:contextualSpacing/>
    </w:pPr>
  </w:style>
  <w:style w:type="paragraph" w:styleId="Header">
    <w:name w:val="header"/>
    <w:basedOn w:val="Normal"/>
    <w:link w:val="HeaderChar"/>
    <w:uiPriority w:val="99"/>
    <w:unhideWhenUsed/>
    <w:rsid w:val="00364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80A"/>
  </w:style>
  <w:style w:type="paragraph" w:styleId="Footer">
    <w:name w:val="footer"/>
    <w:basedOn w:val="Normal"/>
    <w:link w:val="FooterChar"/>
    <w:uiPriority w:val="99"/>
    <w:unhideWhenUsed/>
    <w:rsid w:val="00364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80A"/>
  </w:style>
  <w:style w:type="paragraph" w:styleId="BalloonText">
    <w:name w:val="Balloon Text"/>
    <w:basedOn w:val="Normal"/>
    <w:link w:val="BalloonTextChar"/>
    <w:uiPriority w:val="99"/>
    <w:semiHidden/>
    <w:unhideWhenUsed/>
    <w:rsid w:val="00677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1312</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Jones</dc:creator>
  <cp:keywords/>
  <dc:description/>
  <cp:lastModifiedBy>Kelvin Jones</cp:lastModifiedBy>
  <cp:revision>5</cp:revision>
  <cp:lastPrinted>2013-08-18T02:41:00Z</cp:lastPrinted>
  <dcterms:created xsi:type="dcterms:W3CDTF">2013-08-17T23:53:00Z</dcterms:created>
  <dcterms:modified xsi:type="dcterms:W3CDTF">2013-08-18T21:46:00Z</dcterms:modified>
</cp:coreProperties>
</file>