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921" w:rsidRPr="00220921" w:rsidRDefault="00220921" w:rsidP="00220921">
      <w:pPr>
        <w:pStyle w:val="Title"/>
        <w:rPr>
          <w:u w:val="single"/>
        </w:rPr>
      </w:pPr>
      <w:r w:rsidRPr="00220921">
        <w:rPr>
          <w:u w:val="single"/>
        </w:rPr>
        <w:t>A House of Prayer</w:t>
      </w:r>
    </w:p>
    <w:p w:rsidR="00220921" w:rsidRDefault="00220921" w:rsidP="00220921">
      <w:pPr>
        <w:pStyle w:val="Heading1"/>
      </w:pPr>
      <w:r w:rsidRPr="00220921">
        <w:t xml:space="preserve">Scriptures: </w:t>
      </w:r>
      <w:r>
        <w:t>Matt. 21:12-22</w:t>
      </w:r>
    </w:p>
    <w:p w:rsidR="00220921" w:rsidRPr="00220921" w:rsidRDefault="00220921" w:rsidP="00220921">
      <w:pPr>
        <w:pStyle w:val="Heading1"/>
      </w:pPr>
      <w:r>
        <w:t xml:space="preserve">Key Thought: </w:t>
      </w:r>
      <w:r w:rsidRPr="00220921">
        <w:t xml:space="preserve">God expects his gathered people to be people of prayer </w:t>
      </w:r>
      <w:r w:rsidRPr="00220921">
        <w:br/>
        <w:t xml:space="preserve">Introduction </w:t>
      </w:r>
    </w:p>
    <w:p w:rsidR="00220921" w:rsidRDefault="00220921" w:rsidP="00220921">
      <w:r>
        <w:t xml:space="preserve">This summer we have been studying together the primary purposes of the church.  Already we have reviewed five of them; worship, evangelism, remembering, discipleship, and serving others.    </w:t>
      </w:r>
    </w:p>
    <w:p w:rsidR="003178AE" w:rsidRDefault="00286AB1" w:rsidP="00220921">
      <w:r>
        <w:t xml:space="preserve">Our key words for today are in verse </w:t>
      </w:r>
      <w:r w:rsidR="007E2D3C">
        <w:t xml:space="preserve">13, </w:t>
      </w:r>
      <w:r w:rsidR="00220921" w:rsidRPr="00220921">
        <w:t xml:space="preserve">"My house </w:t>
      </w:r>
      <w:r>
        <w:t>will</w:t>
      </w:r>
      <w:r w:rsidR="00220921" w:rsidRPr="00220921">
        <w:t xml:space="preserve"> be called a house of prayer" </w:t>
      </w:r>
      <w:r>
        <w:t>Matt 21:13 NIV</w:t>
      </w:r>
      <w:r w:rsidR="00220921" w:rsidRPr="00220921">
        <w:br/>
      </w:r>
    </w:p>
    <w:p w:rsidR="00220921" w:rsidRDefault="00220921" w:rsidP="00220921">
      <w:r w:rsidRPr="00220921">
        <w:t>Andrew Murra</w:t>
      </w:r>
      <w:r w:rsidR="00286AB1">
        <w:t xml:space="preserve">y (1828-1917), a Dutch Reformed clergyman from South Africa </w:t>
      </w:r>
      <w:r w:rsidR="000432F2">
        <w:t>authored</w:t>
      </w:r>
      <w:r w:rsidR="00286AB1">
        <w:t xml:space="preserve"> a classic </w:t>
      </w:r>
      <w:r w:rsidR="000432F2">
        <w:t>book</w:t>
      </w:r>
      <w:r w:rsidR="00286AB1">
        <w:t xml:space="preserve"> on prayer </w:t>
      </w:r>
      <w:proofErr w:type="gramStart"/>
      <w:r w:rsidR="000432F2">
        <w:t>titled</w:t>
      </w:r>
      <w:r w:rsidR="00286AB1">
        <w:t xml:space="preserve">  </w:t>
      </w:r>
      <w:r w:rsidR="000432F2">
        <w:t>“</w:t>
      </w:r>
      <w:proofErr w:type="gramEnd"/>
      <w:r w:rsidR="000432F2" w:rsidRPr="00D00D33">
        <w:rPr>
          <w:i/>
        </w:rPr>
        <w:t>With Christ in the School of Prayer</w:t>
      </w:r>
      <w:r w:rsidR="000432F2">
        <w:t xml:space="preserve">.”   From that book, I bring you </w:t>
      </w:r>
      <w:r w:rsidR="007E2D3C">
        <w:t>a</w:t>
      </w:r>
      <w:r w:rsidR="000432F2">
        <w:t xml:space="preserve"> short quote that points out a key Scriptural fact.    </w:t>
      </w:r>
      <w:r w:rsidRPr="00D00D33">
        <w:rPr>
          <w:rStyle w:val="QuoteChar"/>
        </w:rPr>
        <w:t>"Jesus never taught his disciples how to preach, only how to pray!</w:t>
      </w:r>
      <w:r w:rsidR="000432F2" w:rsidRPr="00D00D33">
        <w:rPr>
          <w:rStyle w:val="QuoteChar"/>
        </w:rPr>
        <w:t>”</w:t>
      </w:r>
      <w:r w:rsidRPr="00220921">
        <w:t xml:space="preserve"> </w:t>
      </w:r>
      <w:r w:rsidR="000432F2">
        <w:t xml:space="preserve">  </w:t>
      </w:r>
      <w:r w:rsidRPr="00220921">
        <w:t>(</w:t>
      </w:r>
      <w:r w:rsidRPr="00220921">
        <w:rPr>
          <w:u w:val="single"/>
        </w:rPr>
        <w:t>School of Prayer. p. 16</w:t>
      </w:r>
      <w:r w:rsidRPr="00220921">
        <w:t xml:space="preserve">) </w:t>
      </w:r>
    </w:p>
    <w:p w:rsidR="000432F2" w:rsidRDefault="000432F2" w:rsidP="000432F2">
      <w:r>
        <w:t xml:space="preserve">The record of this request of the disciples </w:t>
      </w:r>
      <w:r w:rsidR="007E2D3C">
        <w:t xml:space="preserve">is </w:t>
      </w:r>
      <w:r>
        <w:t xml:space="preserve">in the introduction to the </w:t>
      </w:r>
      <w:proofErr w:type="gramStart"/>
      <w:r>
        <w:t>Lord’s prayer</w:t>
      </w:r>
      <w:proofErr w:type="gramEnd"/>
      <w:r>
        <w:t xml:space="preserve"> in </w:t>
      </w:r>
      <w:proofErr w:type="spellStart"/>
      <w:r>
        <w:t>Lk</w:t>
      </w:r>
      <w:proofErr w:type="spellEnd"/>
      <w:r>
        <w:t xml:space="preserve"> 11:1.  </w:t>
      </w:r>
    </w:p>
    <w:p w:rsidR="000432F2" w:rsidRDefault="000432F2" w:rsidP="00D00D33">
      <w:pPr>
        <w:pStyle w:val="Quote"/>
      </w:pPr>
      <w:r>
        <w:t>“Now Jesus was praying in a certain place, and when he finished, one of his disciples said to him, "Lord, teach us to pray, as John taught his disciples.”  ESV</w:t>
      </w:r>
    </w:p>
    <w:p w:rsidR="000432F2" w:rsidRPr="000432F2" w:rsidRDefault="007E2D3C" w:rsidP="000432F2">
      <w:pPr>
        <w:rPr>
          <w:rStyle w:val="IntenseEmphasis"/>
          <w:sz w:val="28"/>
          <w:szCs w:val="28"/>
        </w:rPr>
      </w:pPr>
      <w:r>
        <w:rPr>
          <w:rStyle w:val="IntenseEmphasis"/>
          <w:sz w:val="28"/>
          <w:szCs w:val="28"/>
        </w:rPr>
        <w:t>Even from this small starting point,</w:t>
      </w:r>
      <w:r w:rsidR="000432F2" w:rsidRPr="000432F2">
        <w:rPr>
          <w:rStyle w:val="IntenseEmphasis"/>
          <w:sz w:val="28"/>
          <w:szCs w:val="28"/>
        </w:rPr>
        <w:t xml:space="preserve"> we can see that prayer, both personal and corporate is to be one of the primary occupations and purposes of the people of God.  </w:t>
      </w:r>
    </w:p>
    <w:p w:rsidR="00220921" w:rsidRPr="000432F2" w:rsidRDefault="007E2D3C" w:rsidP="00220921">
      <w:pPr>
        <w:rPr>
          <w:rStyle w:val="IntenseEmphasis"/>
          <w:sz w:val="28"/>
          <w:szCs w:val="28"/>
        </w:rPr>
      </w:pPr>
      <w:r>
        <w:rPr>
          <w:rStyle w:val="IntenseEmphasis"/>
          <w:sz w:val="28"/>
          <w:szCs w:val="28"/>
        </w:rPr>
        <w:t xml:space="preserve">I would like us to explore </w:t>
      </w:r>
      <w:r w:rsidR="00220921" w:rsidRPr="000432F2">
        <w:rPr>
          <w:rStyle w:val="IntenseEmphasis"/>
          <w:sz w:val="28"/>
          <w:szCs w:val="28"/>
        </w:rPr>
        <w:t xml:space="preserve">3 reasons why prayer has to be one of the very top priorities in the church. </w:t>
      </w:r>
    </w:p>
    <w:p w:rsidR="00220921" w:rsidRPr="00220921" w:rsidRDefault="00220921" w:rsidP="000432F2">
      <w:pPr>
        <w:pStyle w:val="Heading1"/>
      </w:pPr>
      <w:r w:rsidRPr="00220921">
        <w:t xml:space="preserve">Prayer is the natural expression of our </w:t>
      </w:r>
      <w:r w:rsidR="000432F2">
        <w:t>parent-child</w:t>
      </w:r>
      <w:r w:rsidRPr="00220921">
        <w:t xml:space="preserve"> </w:t>
      </w:r>
      <w:r w:rsidR="000432F2" w:rsidRPr="00220921">
        <w:t>relationship</w:t>
      </w:r>
      <w:r w:rsidRPr="00220921">
        <w:t xml:space="preserve"> with God</w:t>
      </w:r>
      <w:r w:rsidR="000432F2">
        <w:t>.</w:t>
      </w:r>
      <w:r w:rsidRPr="00220921">
        <w:t xml:space="preserve"> </w:t>
      </w:r>
    </w:p>
    <w:p w:rsidR="00220921" w:rsidRPr="00220921" w:rsidRDefault="00220921" w:rsidP="00220921">
      <w:proofErr w:type="gramStart"/>
      <w:r w:rsidRPr="00220921">
        <w:t>ill</w:t>
      </w:r>
      <w:proofErr w:type="gramEnd"/>
      <w:r w:rsidRPr="00220921">
        <w:t>. children asking parents for money - wouldn't think of asking neighbor or teacher, etc. That's nonsensical. But it's natural to ask parents</w:t>
      </w:r>
      <w:r w:rsidR="007E2D3C">
        <w:t xml:space="preserve"> or grandma</w:t>
      </w:r>
      <w:r w:rsidRPr="00220921">
        <w:t xml:space="preserve">. </w:t>
      </w:r>
      <w:r w:rsidR="007E2D3C">
        <w:t xml:space="preserve">  There is a love relationship there. </w:t>
      </w:r>
    </w:p>
    <w:p w:rsidR="00220921" w:rsidRPr="00220921" w:rsidRDefault="00220921" w:rsidP="00220921">
      <w:r w:rsidRPr="00220921">
        <w:t xml:space="preserve">And their asking is rewarded - they frequently receive. </w:t>
      </w:r>
    </w:p>
    <w:p w:rsidR="00220921" w:rsidRPr="00220921" w:rsidRDefault="00220921" w:rsidP="00220921">
      <w:r w:rsidRPr="00220921">
        <w:t xml:space="preserve">Andrew Murray - </w:t>
      </w:r>
      <w:r w:rsidRPr="000432F2">
        <w:rPr>
          <w:u w:val="single"/>
        </w:rPr>
        <w:t>School of Prayer</w:t>
      </w:r>
      <w:r w:rsidRPr="00220921">
        <w:t xml:space="preserve"> p. 37.</w:t>
      </w:r>
      <w:r w:rsidR="000432F2">
        <w:t xml:space="preserve"> </w:t>
      </w:r>
      <w:r w:rsidRPr="00D00D33">
        <w:rPr>
          <w:rStyle w:val="QuoteChar"/>
        </w:rPr>
        <w:t xml:space="preserve">" The power of the promise </w:t>
      </w:r>
      <w:r w:rsidR="000432F2" w:rsidRPr="00D00D33">
        <w:rPr>
          <w:rStyle w:val="QuoteChar"/>
        </w:rPr>
        <w:t>‘</w:t>
      </w:r>
      <w:r w:rsidRPr="00D00D33">
        <w:rPr>
          <w:rStyle w:val="QuoteChar"/>
        </w:rPr>
        <w:t>Ask and</w:t>
      </w:r>
      <w:r w:rsidR="000432F2" w:rsidRPr="00D00D33">
        <w:rPr>
          <w:rStyle w:val="QuoteChar"/>
        </w:rPr>
        <w:t xml:space="preserve"> it</w:t>
      </w:r>
      <w:r w:rsidR="007E2D3C">
        <w:rPr>
          <w:rStyle w:val="QuoteChar"/>
        </w:rPr>
        <w:t xml:space="preserve"> </w:t>
      </w:r>
      <w:r w:rsidRPr="00D00D33">
        <w:rPr>
          <w:rStyle w:val="QuoteChar"/>
        </w:rPr>
        <w:t xml:space="preserve">shall be given you,' </w:t>
      </w:r>
      <w:r w:rsidR="000432F2" w:rsidRPr="00D00D33">
        <w:rPr>
          <w:rStyle w:val="QuoteChar"/>
        </w:rPr>
        <w:t xml:space="preserve">lies in </w:t>
      </w:r>
      <w:r w:rsidRPr="00D00D33">
        <w:rPr>
          <w:rStyle w:val="QuoteChar"/>
        </w:rPr>
        <w:t xml:space="preserve">the loving relationship between us as </w:t>
      </w:r>
      <w:r w:rsidR="000432F2" w:rsidRPr="00D00D33">
        <w:rPr>
          <w:rStyle w:val="QuoteChar"/>
        </w:rPr>
        <w:t>children</w:t>
      </w:r>
      <w:r w:rsidRPr="00D00D33">
        <w:rPr>
          <w:rStyle w:val="QuoteChar"/>
        </w:rPr>
        <w:t xml:space="preserve"> and the Father in heaven; when we live and walk in that relationship, the prayer of faith and its answer will be the natural result."</w:t>
      </w:r>
      <w:r w:rsidRPr="00220921">
        <w:t xml:space="preserve"> </w:t>
      </w:r>
    </w:p>
    <w:p w:rsidR="000432F2" w:rsidRDefault="000432F2" w:rsidP="00D00D33">
      <w:pPr>
        <w:pStyle w:val="Quote"/>
      </w:pPr>
      <w:r>
        <w:t>Ro 8:15-</w:t>
      </w:r>
      <w:proofErr w:type="gramStart"/>
      <w:r>
        <w:t>17</w:t>
      </w:r>
      <w:r w:rsidR="00D00D33">
        <w:t xml:space="preserve">  “</w:t>
      </w:r>
      <w:proofErr w:type="gramEnd"/>
      <w:r>
        <w:t xml:space="preserve">For you did not receive the spirit of slavery to fall back into fear, but you have received the Spirit of adoption as sons, by whom we cry, "Abba! Father!" </w:t>
      </w:r>
      <w:proofErr w:type="gramStart"/>
      <w:r>
        <w:t>16  The</w:t>
      </w:r>
      <w:proofErr w:type="gramEnd"/>
      <w:r>
        <w:t xml:space="preserve"> Spirit himself bears witness with our spirit that we are children of God, 17 and if </w:t>
      </w:r>
      <w:r>
        <w:lastRenderedPageBreak/>
        <w:t>children, then heirs—heirs of God and fellow heirs with Christ, provided we suffer with him in order that we may also be glorified with him.</w:t>
      </w:r>
      <w:r w:rsidR="00D00D33">
        <w:t xml:space="preserve"> </w:t>
      </w:r>
      <w:r>
        <w:t>ESV</w:t>
      </w:r>
    </w:p>
    <w:p w:rsidR="00220921" w:rsidRPr="00220921" w:rsidRDefault="00D00D33" w:rsidP="00220921">
      <w:r>
        <w:t xml:space="preserve">I’m told by the scholars that the term “Abba” is </w:t>
      </w:r>
      <w:r w:rsidR="00220921" w:rsidRPr="00220921">
        <w:t xml:space="preserve">the familiar term in </w:t>
      </w:r>
      <w:r>
        <w:t>f</w:t>
      </w:r>
      <w:r w:rsidR="00220921" w:rsidRPr="00220921">
        <w:t>or addressing the father in the family</w:t>
      </w:r>
      <w:r>
        <w:t>.   It represents that familiar sense that a child communicates in English by saying “Daddy.”</w:t>
      </w:r>
      <w:r w:rsidR="00220921" w:rsidRPr="00220921">
        <w:t xml:space="preserve"> </w:t>
      </w:r>
    </w:p>
    <w:p w:rsidR="00220921" w:rsidRPr="00220921" w:rsidRDefault="00220921" w:rsidP="00D00D33">
      <w:pPr>
        <w:pStyle w:val="Quote"/>
        <w:ind w:left="0"/>
        <w:jc w:val="left"/>
      </w:pPr>
      <w:r w:rsidRPr="00220921">
        <w:t xml:space="preserve">Andrew Murray p. 35 "Pray is appointed to obtain the answer. </w:t>
      </w:r>
      <w:r w:rsidR="00D00D33">
        <w:t xml:space="preserve"> It is in prayer and its </w:t>
      </w:r>
      <w:r w:rsidRPr="00220921">
        <w:t xml:space="preserve">answer that the interchange of love between the Father and his child takes place." </w:t>
      </w:r>
    </w:p>
    <w:p w:rsidR="00220921" w:rsidRPr="00220921" w:rsidRDefault="00220921" w:rsidP="00220921">
      <w:r w:rsidRPr="00220921">
        <w:t>So our prayer habits and attitudes reflect the quality of our relationship with G</w:t>
      </w:r>
      <w:r w:rsidR="00D00D33">
        <w:t>od.  They reflect our consciousness of being a son or daughter of God.   If</w:t>
      </w:r>
      <w:r w:rsidRPr="00220921">
        <w:t xml:space="preserve"> we are walking c</w:t>
      </w:r>
      <w:r w:rsidR="00D00D33">
        <w:t>lo</w:t>
      </w:r>
      <w:r w:rsidRPr="00220921">
        <w:t>se to him, pray</w:t>
      </w:r>
      <w:r w:rsidR="00D00D33">
        <w:t>er</w:t>
      </w:r>
      <w:r w:rsidRPr="00220921">
        <w:t xml:space="preserve"> is natural and answers seem to come to us too. </w:t>
      </w:r>
    </w:p>
    <w:p w:rsidR="00220921" w:rsidRPr="00220921" w:rsidRDefault="00220921" w:rsidP="00D00D33">
      <w:pPr>
        <w:rPr>
          <w:i/>
          <w:iCs/>
        </w:rPr>
      </w:pPr>
      <w:r w:rsidRPr="00220921">
        <w:t>And if we claim to be children of God</w:t>
      </w:r>
      <w:r w:rsidR="00D00D33">
        <w:t>, i</w:t>
      </w:r>
      <w:r w:rsidRPr="00220921">
        <w:t>f we call ourselves</w:t>
      </w:r>
      <w:r w:rsidR="00D00D33">
        <w:t xml:space="preserve"> part of God’s </w:t>
      </w:r>
      <w:r w:rsidRPr="00220921">
        <w:t>family</w:t>
      </w:r>
      <w:r w:rsidR="00D00D33">
        <w:t>, o</w:t>
      </w:r>
      <w:r w:rsidRPr="00220921">
        <w:t xml:space="preserve">ne sure way </w:t>
      </w:r>
      <w:r w:rsidR="00D00D33">
        <w:t xml:space="preserve">we can </w:t>
      </w:r>
      <w:r w:rsidRPr="00220921">
        <w:t xml:space="preserve">demonstrate that that </w:t>
      </w:r>
      <w:r w:rsidR="00D00D33" w:rsidRPr="00220921">
        <w:t>relationship</w:t>
      </w:r>
      <w:r w:rsidRPr="00220921">
        <w:t xml:space="preserve"> is </w:t>
      </w:r>
      <w:r w:rsidR="00D00D33">
        <w:t>t</w:t>
      </w:r>
      <w:r w:rsidRPr="00220921">
        <w:t xml:space="preserve">o be a people of </w:t>
      </w:r>
      <w:r w:rsidR="00D00D33">
        <w:t>prayer.  If the followers of Islam can pray 5 times a day see</w:t>
      </w:r>
      <w:r w:rsidR="007E2D3C">
        <w:t>k</w:t>
      </w:r>
      <w:r w:rsidR="00D00D33">
        <w:t xml:space="preserve">ing to earn points with </w:t>
      </w:r>
      <w:r w:rsidR="007E2D3C">
        <w:t xml:space="preserve">a distant </w:t>
      </w:r>
      <w:r w:rsidR="00D00D33">
        <w:t xml:space="preserve">God, </w:t>
      </w:r>
      <w:r w:rsidRPr="00220921">
        <w:t xml:space="preserve">how much more should </w:t>
      </w:r>
      <w:r w:rsidR="00D00D33">
        <w:t xml:space="preserve">we </w:t>
      </w:r>
      <w:r w:rsidR="007E2D3C">
        <w:t xml:space="preserve">Christians </w:t>
      </w:r>
      <w:r w:rsidR="00D00D33">
        <w:t xml:space="preserve">who do not need to earn points but rather </w:t>
      </w:r>
      <w:r w:rsidR="007E2D3C">
        <w:t xml:space="preserve">can </w:t>
      </w:r>
      <w:r w:rsidR="00D00D33">
        <w:t xml:space="preserve">enjoy a </w:t>
      </w:r>
      <w:r w:rsidR="007E2D3C">
        <w:t xml:space="preserve">loving </w:t>
      </w:r>
      <w:r w:rsidR="00D00D33">
        <w:t>relationship pray even more to our loving Father in heaven</w:t>
      </w:r>
      <w:r w:rsidR="007E2D3C">
        <w:t>.</w:t>
      </w:r>
      <w:r w:rsidRPr="00220921">
        <w:rPr>
          <w:i/>
          <w:iCs/>
        </w:rPr>
        <w:t xml:space="preserve"> </w:t>
      </w:r>
    </w:p>
    <w:p w:rsidR="00D00D33" w:rsidRPr="00D00D33" w:rsidRDefault="00D00D33" w:rsidP="00D00D33">
      <w:pPr>
        <w:pStyle w:val="Heading1"/>
      </w:pPr>
      <w:r w:rsidRPr="00D00D33">
        <w:t xml:space="preserve">The Practice of </w:t>
      </w:r>
      <w:r w:rsidR="00220921" w:rsidRPr="00D00D33">
        <w:t>Prayer is a key factor in our spiritual growth</w:t>
      </w:r>
      <w:r>
        <w:t>.</w:t>
      </w:r>
    </w:p>
    <w:p w:rsidR="00220921" w:rsidRDefault="00D00D33" w:rsidP="007E2D3C">
      <w:pPr>
        <w:pStyle w:val="Heading2"/>
      </w:pPr>
      <w:r>
        <w:t>Pr</w:t>
      </w:r>
      <w:r w:rsidR="00220921" w:rsidRPr="00220921">
        <w:t xml:space="preserve">ayer </w:t>
      </w:r>
      <w:r w:rsidR="00220921" w:rsidRPr="00220921">
        <w:rPr>
          <w:u w:val="single"/>
        </w:rPr>
        <w:t>i</w:t>
      </w:r>
      <w:r w:rsidR="00220921" w:rsidRPr="00220921">
        <w:t xml:space="preserve">s </w:t>
      </w:r>
      <w:r w:rsidR="00E07D43">
        <w:t xml:space="preserve">both </w:t>
      </w:r>
      <w:r w:rsidR="00220921" w:rsidRPr="00220921">
        <w:t xml:space="preserve">an </w:t>
      </w:r>
      <w:r w:rsidR="00220921" w:rsidRPr="00E07D43">
        <w:t xml:space="preserve">incubator and </w:t>
      </w:r>
      <w:r w:rsidR="00E07D43" w:rsidRPr="00E07D43">
        <w:t xml:space="preserve">a </w:t>
      </w:r>
      <w:r w:rsidR="00220921" w:rsidRPr="00E07D43">
        <w:t>p</w:t>
      </w:r>
      <w:r w:rsidR="00220921" w:rsidRPr="00220921">
        <w:t>roving ground for faith</w:t>
      </w:r>
      <w:r w:rsidR="00E07D43">
        <w:t xml:space="preserve">.   </w:t>
      </w:r>
      <w:r w:rsidR="00220921" w:rsidRPr="00220921">
        <w:t xml:space="preserve"> </w:t>
      </w:r>
    </w:p>
    <w:p w:rsidR="005E171B" w:rsidRDefault="00E07D43" w:rsidP="00220921">
      <w:r>
        <w:t>When I think of the word incubator I think of keeping eggs warm until they hatch.   I don’t remember us doing that on the farm w</w:t>
      </w:r>
      <w:r w:rsidR="007E2D3C">
        <w:t>h</w:t>
      </w:r>
      <w:r>
        <w:t xml:space="preserve">ere I grew up, but I do remember us having to have a heat lamp for the little chicks that came to us to live in our small chicken coop soon after they had hatched. </w:t>
      </w:r>
      <w:r w:rsidR="005E171B">
        <w:t xml:space="preserve">   Without that warmth those chicks would not have survived well.</w:t>
      </w:r>
    </w:p>
    <w:p w:rsidR="00220921" w:rsidRDefault="005E171B" w:rsidP="005E171B">
      <w:r>
        <w:t xml:space="preserve">Without the practice of prayer, our faith does not survive well either.   </w:t>
      </w:r>
      <w:r w:rsidR="00220921" w:rsidRPr="00220921">
        <w:t>According to</w:t>
      </w:r>
      <w:r>
        <w:t xml:space="preserve"> Scripture, </w:t>
      </w:r>
      <w:r w:rsidR="00220921" w:rsidRPr="00220921">
        <w:t xml:space="preserve">faith comes first of all through </w:t>
      </w:r>
      <w:r>
        <w:t xml:space="preserve">hearing the </w:t>
      </w:r>
      <w:r w:rsidR="00220921" w:rsidRPr="00220921">
        <w:t xml:space="preserve">Word </w:t>
      </w:r>
      <w:r>
        <w:t xml:space="preserve">of God.   But we practice our faith and grow it through prayer. </w:t>
      </w:r>
    </w:p>
    <w:p w:rsidR="00220921" w:rsidRPr="00220921" w:rsidRDefault="005E171B" w:rsidP="007E2D3C">
      <w:pPr>
        <w:pStyle w:val="Heading2"/>
      </w:pPr>
      <w:r>
        <w:t>One kind of prayers that grow us are p</w:t>
      </w:r>
      <w:r w:rsidR="00220921" w:rsidRPr="00220921">
        <w:t>rayer</w:t>
      </w:r>
      <w:r>
        <w:t>s</w:t>
      </w:r>
      <w:r w:rsidR="00220921" w:rsidRPr="00220921">
        <w:t xml:space="preserve"> </w:t>
      </w:r>
      <w:r>
        <w:t xml:space="preserve">for daily guidance and </w:t>
      </w:r>
      <w:r w:rsidR="00220921" w:rsidRPr="00220921">
        <w:t xml:space="preserve">moral </w:t>
      </w:r>
      <w:r>
        <w:t>discernment.</w:t>
      </w:r>
    </w:p>
    <w:p w:rsidR="00220921" w:rsidRPr="00220921" w:rsidRDefault="00220921" w:rsidP="00220921">
      <w:pPr>
        <w:rPr>
          <w:i/>
          <w:iCs/>
        </w:rPr>
      </w:pPr>
      <w:r w:rsidRPr="00220921">
        <w:t>James 1:5 if any lacks wisdom he should ask God - pray for it</w:t>
      </w:r>
      <w:r w:rsidR="005E171B">
        <w:t xml:space="preserve">.  God promises to give it.  </w:t>
      </w:r>
      <w:r w:rsidRPr="00220921">
        <w:t xml:space="preserve"> </w:t>
      </w:r>
      <w:r w:rsidR="005E171B">
        <w:t xml:space="preserve">This happens in many ways.  Sometimes it is as we understand ourselves better. </w:t>
      </w:r>
      <w:r w:rsidRPr="00220921">
        <w:t>(LI-PR-TH) Norman Paul Goldman - Prayer is more than petition or praise, it is also a method of self-</w:t>
      </w:r>
      <w:r w:rsidR="005E171B" w:rsidRPr="00220921">
        <w:t>examination</w:t>
      </w:r>
      <w:r w:rsidRPr="00220921">
        <w:t xml:space="preserve">. The Hebrew word </w:t>
      </w:r>
      <w:r w:rsidR="005E171B">
        <w:t xml:space="preserve">for prayer </w:t>
      </w:r>
      <w:r w:rsidRPr="00220921">
        <w:t>is a reflexive form of th</w:t>
      </w:r>
      <w:r w:rsidR="005E171B">
        <w:t xml:space="preserve">e verb meaning “to </w:t>
      </w:r>
      <w:r w:rsidRPr="00220921">
        <w:t xml:space="preserve">examine </w:t>
      </w:r>
      <w:r w:rsidR="005E171B">
        <w:t>or judge</w:t>
      </w:r>
      <w:r w:rsidRPr="00220921">
        <w:t xml:space="preserve"> oneself."</w:t>
      </w:r>
    </w:p>
    <w:p w:rsidR="00220921" w:rsidRPr="00220921" w:rsidRDefault="00220921" w:rsidP="007E2D3C">
      <w:pPr>
        <w:pStyle w:val="Heading2"/>
      </w:pPr>
      <w:r w:rsidRPr="00220921">
        <w:t xml:space="preserve">Prayer is foundational </w:t>
      </w:r>
      <w:r w:rsidR="005E171B">
        <w:t xml:space="preserve">spiritual growth because it is a prerequisite </w:t>
      </w:r>
      <w:r w:rsidRPr="00220921">
        <w:t xml:space="preserve">to </w:t>
      </w:r>
      <w:r w:rsidR="005E171B" w:rsidRPr="00220921">
        <w:t>understanding</w:t>
      </w:r>
      <w:r w:rsidRPr="00220921">
        <w:t xml:space="preserve"> the Word of God</w:t>
      </w:r>
      <w:r w:rsidR="005E171B">
        <w:t xml:space="preserve">. </w:t>
      </w:r>
      <w:r w:rsidRPr="00220921">
        <w:t xml:space="preserve"> </w:t>
      </w:r>
    </w:p>
    <w:p w:rsidR="005E171B" w:rsidRDefault="005E171B" w:rsidP="005E171B">
      <w:pPr>
        <w:pStyle w:val="Quote"/>
      </w:pPr>
      <w:r>
        <w:t>1 Co 2:12-14   “Now we have received not the spirit of the world, but the Spirit who is from God, that we might understand the things freely given us by God. 13 And we impart this in words not taught by human wisdom but taught by the Spirit, interpreting spiritual truths to those who are spiritual.  14 The natural person does not accept the things of the Spirit of God, for they are folly to him, and he is not able to understand them because they are spiritually discerned.”  ESV</w:t>
      </w:r>
    </w:p>
    <w:p w:rsidR="00220921" w:rsidRDefault="00220921" w:rsidP="005E171B">
      <w:pPr>
        <w:pStyle w:val="Heading1"/>
      </w:pPr>
      <w:r w:rsidRPr="005E171B">
        <w:lastRenderedPageBreak/>
        <w:t>Prayer is the essential means of workin</w:t>
      </w:r>
      <w:r w:rsidR="005E171B" w:rsidRPr="005E171B">
        <w:t>g</w:t>
      </w:r>
      <w:r w:rsidRPr="005E171B">
        <w:t xml:space="preserve"> for God an</w:t>
      </w:r>
      <w:r w:rsidR="005E171B" w:rsidRPr="005E171B">
        <w:t xml:space="preserve">d </w:t>
      </w:r>
      <w:r w:rsidRPr="005E171B">
        <w:t>w</w:t>
      </w:r>
      <w:r w:rsidR="005E171B" w:rsidRPr="005E171B">
        <w:t>i</w:t>
      </w:r>
      <w:r w:rsidRPr="005E171B">
        <w:t xml:space="preserve">th </w:t>
      </w:r>
      <w:r w:rsidR="005E171B" w:rsidRPr="005E171B">
        <w:t>God.</w:t>
      </w:r>
    </w:p>
    <w:p w:rsidR="00C55489" w:rsidRPr="00C55489" w:rsidRDefault="00C55489" w:rsidP="00C55489">
      <w:r>
        <w:t xml:space="preserve">Let’s talk about working for God first. --   As Americans and especially as people of the Northeast, our concept of working for God is to get real busy doing something.  Well, I suppose it is good that we are willing to work.   But how easy it is to forget that prayer is the essential foundation of the work of God. </w:t>
      </w:r>
    </w:p>
    <w:p w:rsidR="00E17A86" w:rsidRDefault="00E17A86" w:rsidP="00E17A86">
      <w:r w:rsidRPr="00E17A86">
        <w:t xml:space="preserve">D. L. </w:t>
      </w:r>
      <w:r w:rsidR="00220921" w:rsidRPr="00E17A86">
        <w:t xml:space="preserve">Moody </w:t>
      </w:r>
      <w:r>
        <w:t xml:space="preserve">great evangelism of the century in which our church was founded – “Every work of God can be traced to some kneeling form.”  </w:t>
      </w:r>
      <w:r w:rsidRPr="007E2D3C">
        <w:rPr>
          <w:u w:val="single"/>
        </w:rPr>
        <w:t xml:space="preserve">Prayer </w:t>
      </w:r>
      <w:proofErr w:type="spellStart"/>
      <w:r w:rsidRPr="007E2D3C">
        <w:rPr>
          <w:u w:val="single"/>
        </w:rPr>
        <w:t>Powerpoints</w:t>
      </w:r>
      <w:proofErr w:type="spellEnd"/>
      <w:r>
        <w:t xml:space="preserve"> p. 56</w:t>
      </w:r>
    </w:p>
    <w:p w:rsidR="00E17A86" w:rsidRDefault="00E17A86" w:rsidP="00220921">
      <w:r>
        <w:t xml:space="preserve">“When we work, we work.  When we pray, God works.”  J Hudson Taylor – the great missionary to China </w:t>
      </w:r>
      <w:r w:rsidRPr="007E2D3C">
        <w:rPr>
          <w:u w:val="single"/>
        </w:rPr>
        <w:t xml:space="preserve">Prayer </w:t>
      </w:r>
      <w:proofErr w:type="spellStart"/>
      <w:r w:rsidRPr="007E2D3C">
        <w:rPr>
          <w:u w:val="single"/>
        </w:rPr>
        <w:t>Powerpoints</w:t>
      </w:r>
      <w:proofErr w:type="spellEnd"/>
      <w:r>
        <w:t xml:space="preserve"> p. 56</w:t>
      </w:r>
    </w:p>
    <w:p w:rsidR="00220921" w:rsidRDefault="00220921" w:rsidP="00C55489">
      <w:pPr>
        <w:pStyle w:val="Heading2"/>
      </w:pPr>
      <w:r w:rsidRPr="00C55489">
        <w:t xml:space="preserve">In prayer we discern God's direction for </w:t>
      </w:r>
      <w:r w:rsidR="00C55489" w:rsidRPr="00C55489">
        <w:t>his</w:t>
      </w:r>
      <w:r w:rsidRPr="00C55489">
        <w:t xml:space="preserve"> work </w:t>
      </w:r>
    </w:p>
    <w:p w:rsidR="008E6607" w:rsidRDefault="008E6607" w:rsidP="008E6607">
      <w:r>
        <w:t>W</w:t>
      </w:r>
      <w:r w:rsidRPr="00220921">
        <w:t xml:space="preserve">hat launched the great missionary journeys of Paul? - </w:t>
      </w:r>
      <w:proofErr w:type="gramStart"/>
      <w:r w:rsidRPr="00220921">
        <w:t>a</w:t>
      </w:r>
      <w:proofErr w:type="gramEnd"/>
      <w:r w:rsidRPr="00220921">
        <w:t xml:space="preserve"> prayer meeting</w:t>
      </w:r>
      <w:r>
        <w:t>.</w:t>
      </w:r>
    </w:p>
    <w:p w:rsidR="008E6607" w:rsidRPr="00220921" w:rsidRDefault="008E6607" w:rsidP="008E6607">
      <w:r>
        <w:t xml:space="preserve">How did Paul learn he was to go to Greece instead of up into what is today northern Turkey where he wanted to go? – It was through his life of prayer.    </w:t>
      </w:r>
      <w:r w:rsidRPr="00220921">
        <w:t xml:space="preserve"> </w:t>
      </w:r>
    </w:p>
    <w:p w:rsidR="00220921" w:rsidRPr="00220921" w:rsidRDefault="00220921" w:rsidP="00220921">
      <w:r w:rsidRPr="008E6607">
        <w:rPr>
          <w:rStyle w:val="Heading2Char"/>
        </w:rPr>
        <w:t xml:space="preserve">Prayer is a spiritual weapon against the enemy of our souls </w:t>
      </w:r>
      <w:r w:rsidRPr="00220921">
        <w:br/>
      </w:r>
      <w:proofErr w:type="gramStart"/>
      <w:r w:rsidR="007E2D3C">
        <w:t>In</w:t>
      </w:r>
      <w:proofErr w:type="gramEnd"/>
      <w:r w:rsidR="007E2D3C">
        <w:t xml:space="preserve"> o</w:t>
      </w:r>
      <w:r w:rsidRPr="00220921">
        <w:t>ur Lord's prayer</w:t>
      </w:r>
      <w:r w:rsidR="007E2D3C">
        <w:t xml:space="preserve"> we say “</w:t>
      </w:r>
      <w:r w:rsidRPr="00220921">
        <w:t>deliver us from evil</w:t>
      </w:r>
      <w:r w:rsidR="007E2D3C">
        <w:t>.”  I</w:t>
      </w:r>
      <w:r w:rsidR="008E6607">
        <w:t>n some versions of the Lords’ prayer</w:t>
      </w:r>
      <w:r w:rsidR="007E2D3C">
        <w:t xml:space="preserve"> it is “d</w:t>
      </w:r>
      <w:r w:rsidR="008E6607">
        <w:t>eliver us f</w:t>
      </w:r>
      <w:r w:rsidR="007E2D3C">
        <w:t>r</w:t>
      </w:r>
      <w:r w:rsidR="008E6607">
        <w:t>om the evil one.</w:t>
      </w:r>
      <w:r w:rsidR="007E2D3C">
        <w:t>”</w:t>
      </w:r>
      <w:r w:rsidR="008E6607">
        <w:t xml:space="preserve"> </w:t>
      </w:r>
      <w:r w:rsidRPr="00220921">
        <w:t xml:space="preserve"> </w:t>
      </w:r>
    </w:p>
    <w:p w:rsidR="00220921" w:rsidRPr="008E6607" w:rsidRDefault="00220921" w:rsidP="008E6607">
      <w:pPr>
        <w:rPr>
          <w:rStyle w:val="QuoteChar"/>
        </w:rPr>
      </w:pPr>
      <w:r w:rsidRPr="00220921">
        <w:t xml:space="preserve">Jesus' high priestly prayer - </w:t>
      </w:r>
      <w:proofErr w:type="spellStart"/>
      <w:r w:rsidR="008E6607">
        <w:t>Jn</w:t>
      </w:r>
      <w:proofErr w:type="spellEnd"/>
      <w:r w:rsidR="008E6607">
        <w:t xml:space="preserve"> 17:</w:t>
      </w:r>
      <w:r w:rsidR="008E6607" w:rsidRPr="008E6607">
        <w:rPr>
          <w:rStyle w:val="QuoteChar"/>
        </w:rPr>
        <w:t>15   “I do not ask that you take them out of the world, but that you keep them from the evil one.”  ESV</w:t>
      </w:r>
    </w:p>
    <w:p w:rsidR="00220921" w:rsidRPr="00220921" w:rsidRDefault="00220921" w:rsidP="00220921">
      <w:r w:rsidRPr="00220921">
        <w:t xml:space="preserve">John Bunyan "Prayer is a shield for the soul, a sacrifice to God, a scourge for Satan." (LI-PR) </w:t>
      </w:r>
    </w:p>
    <w:p w:rsidR="00220921" w:rsidRPr="00220921" w:rsidRDefault="00220921" w:rsidP="008E6607">
      <w:pPr>
        <w:pStyle w:val="Heading2"/>
      </w:pPr>
      <w:r w:rsidRPr="00220921">
        <w:t xml:space="preserve">Prayer unleashes the power of God </w:t>
      </w:r>
    </w:p>
    <w:p w:rsidR="00220921" w:rsidRDefault="008E6607" w:rsidP="00220921">
      <w:r>
        <w:t>W</w:t>
      </w:r>
      <w:r w:rsidR="00220921" w:rsidRPr="00220921">
        <w:t xml:space="preserve">hen did things happen in Acts? </w:t>
      </w:r>
    </w:p>
    <w:p w:rsidR="008E6607" w:rsidRDefault="008E6607" w:rsidP="00220921">
      <w:r>
        <w:t>Pentecost – 120 gathered in the upper room praying</w:t>
      </w:r>
    </w:p>
    <w:p w:rsidR="008E6607" w:rsidRPr="00220921" w:rsidRDefault="007E2D3C" w:rsidP="00220921">
      <w:r>
        <w:t xml:space="preserve">In Acts chapter 4, it was as </w:t>
      </w:r>
      <w:r w:rsidR="008E6607">
        <w:t xml:space="preserve">all </w:t>
      </w:r>
      <w:r>
        <w:t xml:space="preserve">were </w:t>
      </w:r>
      <w:r w:rsidR="008E6607">
        <w:t>praying</w:t>
      </w:r>
      <w:r>
        <w:t xml:space="preserve"> that </w:t>
      </w:r>
      <w:r w:rsidR="008E6607">
        <w:t xml:space="preserve">the place was shaken -  </w:t>
      </w:r>
    </w:p>
    <w:p w:rsidR="00220921" w:rsidRPr="00220921" w:rsidRDefault="008E6607" w:rsidP="00220921">
      <w:r>
        <w:t xml:space="preserve">The </w:t>
      </w:r>
      <w:r w:rsidR="00220921" w:rsidRPr="00220921">
        <w:t>release of Peter from prison</w:t>
      </w:r>
      <w:r w:rsidR="007E2D3C">
        <w:t xml:space="preserve"> came about as</w:t>
      </w:r>
      <w:r w:rsidR="00220921" w:rsidRPr="00220921">
        <w:t xml:space="preserve"> people were praying </w:t>
      </w:r>
    </w:p>
    <w:p w:rsidR="008E6607" w:rsidRDefault="00220921" w:rsidP="00220921">
      <w:r w:rsidRPr="00220921">
        <w:t xml:space="preserve">Cornelius saw </w:t>
      </w:r>
      <w:r w:rsidR="007E2D3C">
        <w:t xml:space="preserve">the </w:t>
      </w:r>
      <w:r w:rsidRPr="00220921">
        <w:t xml:space="preserve">angel </w:t>
      </w:r>
      <w:r w:rsidR="007E2D3C">
        <w:t xml:space="preserve">in his home and </w:t>
      </w:r>
      <w:r w:rsidRPr="00220921">
        <w:t xml:space="preserve">called Peter while praying </w:t>
      </w:r>
      <w:r w:rsidR="007E2D3C">
        <w:t>(</w:t>
      </w:r>
      <w:r w:rsidR="007E2D3C" w:rsidRPr="00220921">
        <w:t>Acts 10:30</w:t>
      </w:r>
      <w:r w:rsidR="007E2D3C">
        <w:t>).</w:t>
      </w:r>
    </w:p>
    <w:p w:rsidR="00220921" w:rsidRPr="00220921" w:rsidRDefault="00813622" w:rsidP="00220921">
      <w:r>
        <w:t>How does this work today?  A few years ago, friends that we know were in a Southern Africa nation ministering with team sharing the Jesus Film.  I saved this newsletter.  -  (Marc and Di newsletter LI-PR-AN)</w:t>
      </w:r>
    </w:p>
    <w:p w:rsidR="00220921" w:rsidRPr="00220921" w:rsidRDefault="008E6607" w:rsidP="008E6607">
      <w:pPr>
        <w:pStyle w:val="Heading2"/>
      </w:pPr>
      <w:r>
        <w:t>P</w:t>
      </w:r>
      <w:r w:rsidR="00220921" w:rsidRPr="00220921">
        <w:t xml:space="preserve">rayer is essential to winning the lost </w:t>
      </w:r>
    </w:p>
    <w:p w:rsidR="00220921" w:rsidRPr="00220921" w:rsidRDefault="00220921" w:rsidP="00220921">
      <w:r w:rsidRPr="00220921">
        <w:t xml:space="preserve">Paul's prayers </w:t>
      </w:r>
    </w:p>
    <w:p w:rsidR="00813622" w:rsidRDefault="00220921" w:rsidP="00813622">
      <w:pPr>
        <w:pStyle w:val="Quote"/>
      </w:pPr>
      <w:proofErr w:type="spellStart"/>
      <w:r w:rsidRPr="00220921">
        <w:t>Eph</w:t>
      </w:r>
      <w:proofErr w:type="spellEnd"/>
      <w:r w:rsidRPr="00220921">
        <w:t xml:space="preserve"> 6:19,20 prayer to preach the gospel </w:t>
      </w:r>
      <w:r w:rsidR="00813622">
        <w:t xml:space="preserve">  -- </w:t>
      </w:r>
      <w:proofErr w:type="spellStart"/>
      <w:r w:rsidR="00813622">
        <w:t>Eph</w:t>
      </w:r>
      <w:proofErr w:type="spellEnd"/>
      <w:r w:rsidR="00813622">
        <w:t xml:space="preserve"> 6:19-20  Pray also for me, that whenever I open my mouth, words may be given me so that I will fearlessly make known the mystery of the gospel, 20 for which I am an ambassador in chains. Pray that I may declare it fearlessly, as I should. NIV</w:t>
      </w:r>
    </w:p>
    <w:p w:rsidR="00220921" w:rsidRPr="00220921" w:rsidRDefault="00220921" w:rsidP="00813622">
      <w:pPr>
        <w:pStyle w:val="Quote"/>
      </w:pPr>
      <w:r w:rsidRPr="00220921">
        <w:lastRenderedPageBreak/>
        <w:br/>
        <w:t>Col 4:3</w:t>
      </w:r>
      <w:proofErr w:type="gramStart"/>
      <w:r w:rsidRPr="00220921">
        <w:t>,4</w:t>
      </w:r>
      <w:proofErr w:type="gramEnd"/>
      <w:r w:rsidRPr="00220921">
        <w:t xml:space="preserve"> another similar prayer </w:t>
      </w:r>
      <w:r w:rsidR="00813622">
        <w:t xml:space="preserve">“ And pray for us, too, that God may open a door for our message, so that we may proclaim the mystery of Christ, for which I am in chains. 4 </w:t>
      </w:r>
      <w:proofErr w:type="gramStart"/>
      <w:r w:rsidR="00813622">
        <w:t>Pray</w:t>
      </w:r>
      <w:proofErr w:type="gramEnd"/>
      <w:r w:rsidR="00813622">
        <w:t xml:space="preserve"> that I may proclaim it clearly, as I should” NIV</w:t>
      </w:r>
    </w:p>
    <w:p w:rsidR="00220921" w:rsidRDefault="00220921" w:rsidP="00813622">
      <w:pPr>
        <w:pStyle w:val="Quote"/>
      </w:pPr>
      <w:r w:rsidRPr="00220921">
        <w:t xml:space="preserve">II </w:t>
      </w:r>
      <w:proofErr w:type="spellStart"/>
      <w:r w:rsidRPr="00220921">
        <w:t>Thess</w:t>
      </w:r>
      <w:proofErr w:type="spellEnd"/>
      <w:r w:rsidRPr="00220921">
        <w:t xml:space="preserve"> 3:</w:t>
      </w:r>
      <w:r w:rsidR="00813622">
        <w:t xml:space="preserve">1-2 </w:t>
      </w:r>
      <w:proofErr w:type="gramStart"/>
      <w:r w:rsidR="00813622">
        <w:t>Finally</w:t>
      </w:r>
      <w:proofErr w:type="gramEnd"/>
      <w:r w:rsidR="00813622">
        <w:t>, brothers, pray for us that the message of the Lord may spread rapidly and be honored, just as it was with you. NIV</w:t>
      </w:r>
    </w:p>
    <w:p w:rsidR="00220921" w:rsidRPr="00220921" w:rsidRDefault="00E1056D" w:rsidP="00220921">
      <w:r>
        <w:t xml:space="preserve">I tis not </w:t>
      </w:r>
      <w:r w:rsidR="00220921" w:rsidRPr="00220921">
        <w:t xml:space="preserve">co-incidental </w:t>
      </w:r>
      <w:r>
        <w:t xml:space="preserve">that the harvest of </w:t>
      </w:r>
      <w:r w:rsidRPr="00220921">
        <w:t>Pentecost</w:t>
      </w:r>
      <w:r w:rsidR="00220921" w:rsidRPr="00220921">
        <w:t xml:space="preserve"> </w:t>
      </w:r>
      <w:r w:rsidR="003178AE" w:rsidRPr="00220921">
        <w:t>followed</w:t>
      </w:r>
      <w:r w:rsidR="00220921" w:rsidRPr="00220921">
        <w:t xml:space="preserve"> a prayer meeting</w:t>
      </w:r>
      <w:r>
        <w:t xml:space="preserve">.  </w:t>
      </w:r>
      <w:r w:rsidR="00220921" w:rsidRPr="00220921">
        <w:t xml:space="preserve">Peter preached </w:t>
      </w:r>
      <w:r>
        <w:t xml:space="preserve">and </w:t>
      </w:r>
      <w:r w:rsidR="00220921" w:rsidRPr="00220921">
        <w:t xml:space="preserve">3000 </w:t>
      </w:r>
      <w:r>
        <w:t xml:space="preserve">were </w:t>
      </w:r>
      <w:r w:rsidR="00220921" w:rsidRPr="00220921">
        <w:t>saved</w:t>
      </w:r>
      <w:r>
        <w:t xml:space="preserve">.  After the </w:t>
      </w:r>
      <w:r w:rsidR="00220921" w:rsidRPr="00220921">
        <w:t xml:space="preserve">prayer meeting </w:t>
      </w:r>
      <w:r>
        <w:t xml:space="preserve">of </w:t>
      </w:r>
      <w:r w:rsidR="00220921" w:rsidRPr="00220921">
        <w:t xml:space="preserve">chap 4 </w:t>
      </w:r>
      <w:r>
        <w:t xml:space="preserve">in </w:t>
      </w:r>
      <w:r w:rsidR="00220921" w:rsidRPr="00220921">
        <w:t xml:space="preserve">Acts </w:t>
      </w:r>
      <w:r>
        <w:t>God worked mightily too.  (</w:t>
      </w:r>
      <w:proofErr w:type="gramStart"/>
      <w:r w:rsidR="00220921" w:rsidRPr="00220921">
        <w:t>summary</w:t>
      </w:r>
      <w:proofErr w:type="gramEnd"/>
      <w:r w:rsidR="00220921" w:rsidRPr="00220921">
        <w:t xml:space="preserve"> of happenings chap 5:12-16</w:t>
      </w:r>
      <w:r>
        <w:t>)</w:t>
      </w:r>
      <w:r w:rsidR="00220921" w:rsidRPr="00220921">
        <w:t xml:space="preserve"> </w:t>
      </w:r>
    </w:p>
    <w:p w:rsidR="00C55489" w:rsidRDefault="00220921" w:rsidP="00220921">
      <w:r w:rsidRPr="00220921">
        <w:t xml:space="preserve">S. D. Gordon </w:t>
      </w:r>
      <w:r w:rsidRPr="00E1056D">
        <w:rPr>
          <w:rStyle w:val="QuoteChar"/>
        </w:rPr>
        <w:t>"The real victory in all service is won in secret beforehand by prayer. Service is gathering up the results.</w:t>
      </w:r>
      <w:r w:rsidR="00813622" w:rsidRPr="00E1056D">
        <w:rPr>
          <w:rStyle w:val="QuoteChar"/>
        </w:rPr>
        <w:t>”</w:t>
      </w:r>
      <w:r w:rsidRPr="00220921">
        <w:t xml:space="preserve"> </w:t>
      </w:r>
    </w:p>
    <w:p w:rsidR="00C55489" w:rsidRDefault="00C55489" w:rsidP="00C55489">
      <w:r>
        <w:t xml:space="preserve">From Wesley </w:t>
      </w:r>
      <w:proofErr w:type="spellStart"/>
      <w:r>
        <w:t>Duewel</w:t>
      </w:r>
      <w:proofErr w:type="spellEnd"/>
      <w:r w:rsidR="003178AE">
        <w:t>,</w:t>
      </w:r>
      <w:r>
        <w:t xml:space="preserve"> another great missionary leader and writer – </w:t>
      </w:r>
      <w:r w:rsidRPr="003178AE">
        <w:rPr>
          <w:rStyle w:val="QuoteChar"/>
        </w:rPr>
        <w:t>“Since Jesus ever lives to intercede anytime you pray—day or night—Jesus is already interceding.  Every time you go to prayer you can be Jesus’ prayer partner.”</w:t>
      </w:r>
      <w:r>
        <w:t xml:space="preserve"> Prayer </w:t>
      </w:r>
      <w:proofErr w:type="spellStart"/>
      <w:r>
        <w:t>Powerpoints</w:t>
      </w:r>
      <w:proofErr w:type="spellEnd"/>
      <w:r>
        <w:t xml:space="preserve"> p. 189</w:t>
      </w:r>
    </w:p>
    <w:p w:rsidR="00C55489" w:rsidRDefault="00C55489" w:rsidP="00C55489">
      <w:r>
        <w:t xml:space="preserve">From a contemporary church leader and teacher – Jack </w:t>
      </w:r>
      <w:proofErr w:type="spellStart"/>
      <w:r>
        <w:t>Hayford</w:t>
      </w:r>
      <w:proofErr w:type="spellEnd"/>
      <w:r>
        <w:t xml:space="preserve"> “</w:t>
      </w:r>
      <w:r w:rsidRPr="003178AE">
        <w:rPr>
          <w:rStyle w:val="QuoteChar"/>
        </w:rPr>
        <w:t>When I learn what intercession is, and how to respond to the Holy Spirit’s prodding to do it, I am moving into partnership with the Father in the highest sense.</w:t>
      </w:r>
      <w:r>
        <w:t xml:space="preserve">” Prayer </w:t>
      </w:r>
      <w:proofErr w:type="spellStart"/>
      <w:r>
        <w:t>Powerpoints</w:t>
      </w:r>
      <w:proofErr w:type="spellEnd"/>
      <w:r>
        <w:t xml:space="preserve"> p. 189</w:t>
      </w:r>
    </w:p>
    <w:p w:rsidR="00220921" w:rsidRPr="00220921" w:rsidRDefault="003178AE" w:rsidP="003178AE">
      <w:pPr>
        <w:pStyle w:val="Heading1"/>
      </w:pPr>
      <w:r>
        <w:t>Con</w:t>
      </w:r>
      <w:r w:rsidR="00220921" w:rsidRPr="00220921">
        <w:t xml:space="preserve">clusion </w:t>
      </w:r>
    </w:p>
    <w:p w:rsidR="00220921" w:rsidRPr="00220921" w:rsidRDefault="00220921" w:rsidP="00220921">
      <w:proofErr w:type="gramStart"/>
      <w:r w:rsidRPr="00220921">
        <w:t>ill</w:t>
      </w:r>
      <w:proofErr w:type="gramEnd"/>
      <w:r w:rsidRPr="00220921">
        <w:t xml:space="preserve">. </w:t>
      </w:r>
      <w:r w:rsidR="003178AE">
        <w:t xml:space="preserve">A Texas youth evangelist was </w:t>
      </w:r>
      <w:r w:rsidR="003178AE" w:rsidRPr="00220921">
        <w:t>preach</w:t>
      </w:r>
      <w:r w:rsidR="003178AE">
        <w:t>ing a</w:t>
      </w:r>
      <w:r w:rsidR="003178AE" w:rsidRPr="00220921">
        <w:t xml:space="preserve"> youth revival in Hereford Texas</w:t>
      </w:r>
      <w:r w:rsidR="003178AE">
        <w:t xml:space="preserve">.  It was a </w:t>
      </w:r>
      <w:r w:rsidRPr="00220921">
        <w:t>city wide</w:t>
      </w:r>
      <w:r w:rsidR="003178AE">
        <w:t xml:space="preserve"> campaign with </w:t>
      </w:r>
      <w:r w:rsidRPr="00220921">
        <w:t>various churches cooperating</w:t>
      </w:r>
      <w:r w:rsidR="003178AE">
        <w:t xml:space="preserve">. </w:t>
      </w:r>
      <w:r w:rsidRPr="00220921">
        <w:t xml:space="preserve"> </w:t>
      </w:r>
      <w:r w:rsidR="003178AE">
        <w:t xml:space="preserve">The </w:t>
      </w:r>
      <w:r w:rsidRPr="00220921">
        <w:t xml:space="preserve">first two nights </w:t>
      </w:r>
      <w:r w:rsidR="003178AE">
        <w:t xml:space="preserve">there were </w:t>
      </w:r>
      <w:r w:rsidRPr="00220921">
        <w:t>no results</w:t>
      </w:r>
      <w:r w:rsidR="003178AE">
        <w:t>.</w:t>
      </w:r>
      <w:r w:rsidRPr="00220921">
        <w:t xml:space="preserve"> </w:t>
      </w:r>
    </w:p>
    <w:p w:rsidR="003178AE" w:rsidRDefault="003178AE" w:rsidP="00220921">
      <w:r>
        <w:t>T</w:t>
      </w:r>
      <w:r w:rsidR="00220921" w:rsidRPr="00220921">
        <w:t xml:space="preserve">hen </w:t>
      </w:r>
      <w:r>
        <w:t xml:space="preserve">the evangelist </w:t>
      </w:r>
      <w:r w:rsidR="00220921" w:rsidRPr="00220921">
        <w:t xml:space="preserve">met two nuns who really </w:t>
      </w:r>
      <w:r>
        <w:t>k</w:t>
      </w:r>
      <w:r w:rsidR="00220921" w:rsidRPr="00220921">
        <w:t>new Jesus and knew how to pray</w:t>
      </w:r>
      <w:r>
        <w:t>.</w:t>
      </w:r>
      <w:r w:rsidR="00220921" w:rsidRPr="00220921">
        <w:t xml:space="preserve"> </w:t>
      </w:r>
      <w:r w:rsidR="00220921" w:rsidRPr="00220921">
        <w:br/>
      </w:r>
      <w:r>
        <w:t xml:space="preserve">They </w:t>
      </w:r>
      <w:r w:rsidR="00220921" w:rsidRPr="00220921">
        <w:t xml:space="preserve">told </w:t>
      </w:r>
      <w:r>
        <w:t xml:space="preserve">him </w:t>
      </w:r>
      <w:r w:rsidR="00220921" w:rsidRPr="00220921">
        <w:t xml:space="preserve">they had been in prayer for 8 hours and then </w:t>
      </w:r>
      <w:r>
        <w:t xml:space="preserve">they </w:t>
      </w:r>
      <w:r w:rsidR="00220921" w:rsidRPr="00220921">
        <w:t xml:space="preserve">shocked him by telling him the text he was using </w:t>
      </w:r>
      <w:r>
        <w:t xml:space="preserve">that evening.  The three of them prayed together and they parted. </w:t>
      </w:r>
    </w:p>
    <w:p w:rsidR="00220921" w:rsidRPr="00220921" w:rsidRDefault="003178AE" w:rsidP="00220921">
      <w:r>
        <w:t xml:space="preserve">That night </w:t>
      </w:r>
      <w:r w:rsidR="00220921" w:rsidRPr="00220921">
        <w:t xml:space="preserve">100 people </w:t>
      </w:r>
      <w:r>
        <w:t xml:space="preserve">responded and the next night </w:t>
      </w:r>
      <w:r w:rsidR="00220921" w:rsidRPr="00220921">
        <w:t xml:space="preserve">500 young people </w:t>
      </w:r>
      <w:r>
        <w:t xml:space="preserve">were </w:t>
      </w:r>
      <w:r w:rsidR="00220921" w:rsidRPr="00220921">
        <w:t>saved</w:t>
      </w:r>
      <w:r>
        <w:t xml:space="preserve">. </w:t>
      </w:r>
      <w:r w:rsidR="00220921" w:rsidRPr="00220921">
        <w:t xml:space="preserve"> </w:t>
      </w:r>
    </w:p>
    <w:p w:rsidR="00220921" w:rsidRPr="00220921" w:rsidRDefault="003178AE" w:rsidP="00220921">
      <w:r>
        <w:t xml:space="preserve">The evangelist was </w:t>
      </w:r>
      <w:r w:rsidR="00DA3CDA">
        <w:t xml:space="preserve">soon </w:t>
      </w:r>
      <w:r>
        <w:t xml:space="preserve">headed home on </w:t>
      </w:r>
      <w:r w:rsidR="00220921" w:rsidRPr="00220921">
        <w:t>cloud nine to report the marvelous results of his evangelistic ministry</w:t>
      </w:r>
      <w:r>
        <w:t xml:space="preserve">.  But the Holy Spirit spoke to him and admonished him bluntly, “You had nothing to do with those results.  Somebody prayed the price.”  </w:t>
      </w:r>
    </w:p>
    <w:p w:rsidR="003178AE" w:rsidRDefault="00E1056D" w:rsidP="003178AE">
      <w:r>
        <w:t>(</w:t>
      </w:r>
      <w:proofErr w:type="gramStart"/>
      <w:r>
        <w:t>from</w:t>
      </w:r>
      <w:proofErr w:type="gramEnd"/>
      <w:r>
        <w:t xml:space="preserve"> </w:t>
      </w:r>
      <w:r w:rsidR="003178AE" w:rsidRPr="00220921">
        <w:t>Larry Le</w:t>
      </w:r>
      <w:r w:rsidR="00DA3CDA">
        <w:t>a</w:t>
      </w:r>
      <w:r>
        <w:t>’s b</w:t>
      </w:r>
      <w:r w:rsidR="003178AE" w:rsidRPr="00220921">
        <w:t>ook "</w:t>
      </w:r>
      <w:r w:rsidR="003178AE" w:rsidRPr="003178AE">
        <w:rPr>
          <w:u w:val="single"/>
        </w:rPr>
        <w:t xml:space="preserve">Could You not </w:t>
      </w:r>
      <w:r>
        <w:rPr>
          <w:u w:val="single"/>
        </w:rPr>
        <w:t>T</w:t>
      </w:r>
      <w:r w:rsidR="003178AE" w:rsidRPr="003178AE">
        <w:rPr>
          <w:u w:val="single"/>
        </w:rPr>
        <w:t xml:space="preserve">arry with </w:t>
      </w:r>
      <w:r>
        <w:rPr>
          <w:u w:val="single"/>
        </w:rPr>
        <w:t>M</w:t>
      </w:r>
      <w:r w:rsidR="003178AE" w:rsidRPr="003178AE">
        <w:rPr>
          <w:u w:val="single"/>
        </w:rPr>
        <w:t xml:space="preserve">e </w:t>
      </w:r>
      <w:r>
        <w:rPr>
          <w:u w:val="single"/>
        </w:rPr>
        <w:t>O</w:t>
      </w:r>
      <w:r w:rsidR="003178AE" w:rsidRPr="003178AE">
        <w:rPr>
          <w:u w:val="single"/>
        </w:rPr>
        <w:t xml:space="preserve">ne </w:t>
      </w:r>
      <w:r>
        <w:rPr>
          <w:u w:val="single"/>
        </w:rPr>
        <w:t>H</w:t>
      </w:r>
      <w:r w:rsidR="003178AE" w:rsidRPr="003178AE">
        <w:rPr>
          <w:u w:val="single"/>
        </w:rPr>
        <w:t>our</w:t>
      </w:r>
      <w:r w:rsidR="003178AE" w:rsidRPr="00220921">
        <w:t>" p. 43,44</w:t>
      </w:r>
      <w:r>
        <w:t>)</w:t>
      </w:r>
      <w:r w:rsidR="003178AE" w:rsidRPr="00220921">
        <w:t xml:space="preserve"> </w:t>
      </w:r>
    </w:p>
    <w:p w:rsidR="003178AE" w:rsidRDefault="00E1056D" w:rsidP="003178AE">
      <w:r>
        <w:t xml:space="preserve">We have that plaque on our wall – Prayer Changes Things.  Do we pray like we believe it?  </w:t>
      </w:r>
    </w:p>
    <w:p w:rsidR="003178AE" w:rsidRPr="00DA3CDA" w:rsidRDefault="003178AE" w:rsidP="00DA3CDA">
      <w:pPr>
        <w:pStyle w:val="BodyText"/>
        <w:rPr>
          <w:rStyle w:val="IntenseEmphasis"/>
        </w:rPr>
      </w:pPr>
      <w:r w:rsidRPr="00DA3CDA">
        <w:rPr>
          <w:rStyle w:val="IntenseEmphasis"/>
        </w:rPr>
        <w:t xml:space="preserve">What could God do in our lives and our church if we would partner with him in prayer as he wants us to do?  </w:t>
      </w:r>
      <w:bookmarkStart w:id="0" w:name="_GoBack"/>
      <w:bookmarkEnd w:id="0"/>
    </w:p>
    <w:p w:rsidR="003178AE" w:rsidRPr="00220921" w:rsidRDefault="003178AE" w:rsidP="00220921"/>
    <w:p w:rsidR="00220921" w:rsidRPr="00220921" w:rsidRDefault="00220921" w:rsidP="00220921"/>
    <w:p w:rsidR="00220921" w:rsidRDefault="00220921"/>
    <w:sectPr w:rsidR="00220921">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43C6" w:rsidRDefault="002043C6" w:rsidP="005E171B">
      <w:pPr>
        <w:spacing w:after="0" w:line="240" w:lineRule="auto"/>
      </w:pPr>
      <w:r>
        <w:separator/>
      </w:r>
    </w:p>
  </w:endnote>
  <w:endnote w:type="continuationSeparator" w:id="0">
    <w:p w:rsidR="002043C6" w:rsidRDefault="002043C6" w:rsidP="005E17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13131705"/>
      <w:docPartObj>
        <w:docPartGallery w:val="Page Numbers (Bottom of Page)"/>
        <w:docPartUnique/>
      </w:docPartObj>
    </w:sdtPr>
    <w:sdtEndPr>
      <w:rPr>
        <w:noProof/>
      </w:rPr>
    </w:sdtEndPr>
    <w:sdtContent>
      <w:p w:rsidR="005E171B" w:rsidRDefault="005E171B">
        <w:pPr>
          <w:pStyle w:val="Footer"/>
          <w:jc w:val="right"/>
        </w:pPr>
        <w:r>
          <w:fldChar w:fldCharType="begin"/>
        </w:r>
        <w:r>
          <w:instrText xml:space="preserve"> PAGE   \* MERGEFORMAT </w:instrText>
        </w:r>
        <w:r>
          <w:fldChar w:fldCharType="separate"/>
        </w:r>
        <w:r w:rsidR="00E1056D">
          <w:rPr>
            <w:noProof/>
          </w:rPr>
          <w:t>4</w:t>
        </w:r>
        <w:r>
          <w:rPr>
            <w:noProof/>
          </w:rPr>
          <w:fldChar w:fldCharType="end"/>
        </w:r>
      </w:p>
    </w:sdtContent>
  </w:sdt>
  <w:p w:rsidR="005E171B" w:rsidRDefault="005E1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43C6" w:rsidRDefault="002043C6" w:rsidP="005E171B">
      <w:pPr>
        <w:spacing w:after="0" w:line="240" w:lineRule="auto"/>
      </w:pPr>
      <w:r>
        <w:separator/>
      </w:r>
    </w:p>
  </w:footnote>
  <w:footnote w:type="continuationSeparator" w:id="0">
    <w:p w:rsidR="002043C6" w:rsidRDefault="002043C6" w:rsidP="005E171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21"/>
    <w:rsid w:val="000432F2"/>
    <w:rsid w:val="002043C6"/>
    <w:rsid w:val="00220921"/>
    <w:rsid w:val="00286AB1"/>
    <w:rsid w:val="003178AE"/>
    <w:rsid w:val="005620CE"/>
    <w:rsid w:val="005E171B"/>
    <w:rsid w:val="007E2D3C"/>
    <w:rsid w:val="00813622"/>
    <w:rsid w:val="008E6607"/>
    <w:rsid w:val="00C55489"/>
    <w:rsid w:val="00D00D33"/>
    <w:rsid w:val="00DA3CDA"/>
    <w:rsid w:val="00E07D43"/>
    <w:rsid w:val="00E1056D"/>
    <w:rsid w:val="00E17A86"/>
    <w:rsid w:val="00ED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F71E52-ADB4-44ED-9053-8287869BE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20921"/>
    <w:pPr>
      <w:keepNext/>
      <w:keepLines/>
      <w:spacing w:before="240" w:after="0"/>
      <w:outlineLvl w:val="0"/>
    </w:pPr>
    <w:rPr>
      <w:rFonts w:asciiTheme="majorHAnsi" w:eastAsiaTheme="majorEastAsia" w:hAnsiTheme="majorHAnsi" w:cstheme="majorBidi"/>
      <w:b/>
      <w:color w:val="2E74B5" w:themeColor="accent1" w:themeShade="BF"/>
      <w:sz w:val="32"/>
      <w:szCs w:val="32"/>
    </w:rPr>
  </w:style>
  <w:style w:type="paragraph" w:styleId="Heading2">
    <w:name w:val="heading 2"/>
    <w:basedOn w:val="Normal"/>
    <w:next w:val="Normal"/>
    <w:link w:val="Heading2Char"/>
    <w:uiPriority w:val="9"/>
    <w:unhideWhenUsed/>
    <w:qFormat/>
    <w:rsid w:val="00C55489"/>
    <w:pPr>
      <w:keepNext/>
      <w:keepLines/>
      <w:spacing w:before="40" w:after="0"/>
      <w:outlineLvl w:val="1"/>
    </w:pPr>
    <w:rPr>
      <w:rFonts w:asciiTheme="majorHAnsi" w:eastAsiaTheme="majorEastAsia" w:hAnsiTheme="majorHAnsi" w:cstheme="majorBidi"/>
      <w:b/>
      <w:color w:val="385623" w:themeColor="accent6" w:themeShade="8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20921"/>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092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220921"/>
    <w:rPr>
      <w:rFonts w:asciiTheme="majorHAnsi" w:eastAsiaTheme="majorEastAsia" w:hAnsiTheme="majorHAnsi" w:cstheme="majorBidi"/>
      <w:b/>
      <w:color w:val="2E74B5" w:themeColor="accent1" w:themeShade="BF"/>
      <w:sz w:val="32"/>
      <w:szCs w:val="32"/>
    </w:rPr>
  </w:style>
  <w:style w:type="character" w:styleId="IntenseEmphasis">
    <w:name w:val="Intense Emphasis"/>
    <w:basedOn w:val="DefaultParagraphFont"/>
    <w:uiPriority w:val="21"/>
    <w:qFormat/>
    <w:rsid w:val="000432F2"/>
    <w:rPr>
      <w:i/>
      <w:iCs/>
      <w:color w:val="FF0000"/>
    </w:rPr>
  </w:style>
  <w:style w:type="paragraph" w:styleId="Quote">
    <w:name w:val="Quote"/>
    <w:basedOn w:val="Normal"/>
    <w:next w:val="Normal"/>
    <w:link w:val="QuoteChar"/>
    <w:uiPriority w:val="29"/>
    <w:qFormat/>
    <w:rsid w:val="00D00D3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D00D33"/>
    <w:rPr>
      <w:i/>
      <w:iCs/>
      <w:color w:val="404040" w:themeColor="text1" w:themeTint="BF"/>
    </w:rPr>
  </w:style>
  <w:style w:type="paragraph" w:styleId="Header">
    <w:name w:val="header"/>
    <w:basedOn w:val="Normal"/>
    <w:link w:val="HeaderChar"/>
    <w:uiPriority w:val="99"/>
    <w:unhideWhenUsed/>
    <w:rsid w:val="005E17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71B"/>
  </w:style>
  <w:style w:type="paragraph" w:styleId="Footer">
    <w:name w:val="footer"/>
    <w:basedOn w:val="Normal"/>
    <w:link w:val="FooterChar"/>
    <w:uiPriority w:val="99"/>
    <w:unhideWhenUsed/>
    <w:rsid w:val="005E17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71B"/>
  </w:style>
  <w:style w:type="character" w:customStyle="1" w:styleId="Heading2Char">
    <w:name w:val="Heading 2 Char"/>
    <w:basedOn w:val="DefaultParagraphFont"/>
    <w:link w:val="Heading2"/>
    <w:uiPriority w:val="9"/>
    <w:rsid w:val="00C55489"/>
    <w:rPr>
      <w:rFonts w:asciiTheme="majorHAnsi" w:eastAsiaTheme="majorEastAsia" w:hAnsiTheme="majorHAnsi" w:cstheme="majorBidi"/>
      <w:b/>
      <w:color w:val="385623" w:themeColor="accent6" w:themeShade="80"/>
      <w:sz w:val="26"/>
      <w:szCs w:val="26"/>
    </w:rPr>
  </w:style>
  <w:style w:type="paragraph" w:styleId="BodyText">
    <w:name w:val="Body Text"/>
    <w:basedOn w:val="Normal"/>
    <w:link w:val="BodyTextChar"/>
    <w:uiPriority w:val="99"/>
    <w:unhideWhenUsed/>
    <w:rsid w:val="00DA3CDA"/>
    <w:rPr>
      <w:sz w:val="28"/>
      <w:szCs w:val="28"/>
    </w:rPr>
  </w:style>
  <w:style w:type="character" w:customStyle="1" w:styleId="BodyTextChar">
    <w:name w:val="Body Text Char"/>
    <w:basedOn w:val="DefaultParagraphFont"/>
    <w:link w:val="BodyText"/>
    <w:uiPriority w:val="99"/>
    <w:rsid w:val="00DA3CDA"/>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156</TotalTime>
  <Pages>4</Pages>
  <Words>1442</Words>
  <Characters>8222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3</cp:revision>
  <dcterms:created xsi:type="dcterms:W3CDTF">2013-08-24T16:36:00Z</dcterms:created>
  <dcterms:modified xsi:type="dcterms:W3CDTF">2013-08-25T21:00:00Z</dcterms:modified>
</cp:coreProperties>
</file>