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2BC2" w14:textId="24BA6FF3" w:rsidR="000273B1" w:rsidRDefault="000273B1" w:rsidP="000273B1">
      <w:pPr>
        <w:pStyle w:val="Title"/>
      </w:pPr>
      <w:r w:rsidRPr="00EA2D5D">
        <w:t xml:space="preserve">The </w:t>
      </w:r>
      <w:r>
        <w:t>Old and the New Wine</w:t>
      </w:r>
    </w:p>
    <w:p w14:paraId="1F65740D" w14:textId="276933B1" w:rsidR="000273B1" w:rsidRPr="000273B1" w:rsidRDefault="000273B1" w:rsidP="000273B1">
      <w:pPr>
        <w:pStyle w:val="Subtitle"/>
      </w:pPr>
      <w:r>
        <w:t>Fourth in the series: More Parables of Jesus</w:t>
      </w:r>
    </w:p>
    <w:p w14:paraId="3B80BAF8" w14:textId="77777777" w:rsidR="000273B1" w:rsidRPr="00C708E5" w:rsidRDefault="000273B1" w:rsidP="000273B1">
      <w:pPr>
        <w:pStyle w:val="Heading1"/>
        <w:rPr>
          <w:rFonts w:eastAsia="Dotum"/>
        </w:rPr>
      </w:pPr>
      <w:r w:rsidRPr="00C708E5">
        <w:rPr>
          <w:rFonts w:eastAsia="Dotum"/>
        </w:rPr>
        <w:t>Scripture: Luke 5:</w:t>
      </w:r>
      <w:r>
        <w:rPr>
          <w:rFonts w:eastAsia="Dotum"/>
        </w:rPr>
        <w:t>33-39</w:t>
      </w:r>
    </w:p>
    <w:p w14:paraId="71FDAECD" w14:textId="11215F71" w:rsidR="000273B1" w:rsidRDefault="000273B1" w:rsidP="000273B1">
      <w:pPr>
        <w:pStyle w:val="Heading1"/>
        <w:rPr>
          <w:rFonts w:eastAsia="Dotum"/>
        </w:rPr>
      </w:pPr>
      <w:r w:rsidRPr="00C708E5">
        <w:rPr>
          <w:rFonts w:eastAsia="Dotum"/>
        </w:rPr>
        <w:t xml:space="preserve">Key Thought: </w:t>
      </w:r>
      <w:r w:rsidRPr="006359E1">
        <w:rPr>
          <w:rFonts w:eastAsia="Dotum"/>
        </w:rPr>
        <w:t>Jesus</w:t>
      </w:r>
      <w:r>
        <w:rPr>
          <w:rFonts w:eastAsia="Dotum"/>
        </w:rPr>
        <w:t>’ way</w:t>
      </w:r>
      <w:r w:rsidRPr="006359E1">
        <w:rPr>
          <w:rFonts w:eastAsia="Dotum"/>
        </w:rPr>
        <w:t xml:space="preserve"> require</w:t>
      </w:r>
      <w:r>
        <w:rPr>
          <w:rFonts w:eastAsia="Dotum"/>
        </w:rPr>
        <w:t>s</w:t>
      </w:r>
      <w:r w:rsidRPr="006359E1">
        <w:rPr>
          <w:rFonts w:eastAsia="Dotum"/>
        </w:rPr>
        <w:t xml:space="preserve"> new thinking, new </w:t>
      </w:r>
      <w:r>
        <w:rPr>
          <w:rFonts w:eastAsia="Dotum"/>
        </w:rPr>
        <w:t>habits</w:t>
      </w:r>
      <w:r w:rsidRPr="006359E1">
        <w:rPr>
          <w:rFonts w:eastAsia="Dotum"/>
        </w:rPr>
        <w:t xml:space="preserve"> and new expressions. </w:t>
      </w:r>
      <w:r>
        <w:rPr>
          <w:rFonts w:eastAsia="Dotum"/>
        </w:rPr>
        <w:t xml:space="preserve"> </w:t>
      </w:r>
    </w:p>
    <w:p w14:paraId="65F01782" w14:textId="6EB837A7" w:rsidR="000273B1" w:rsidRDefault="000273B1" w:rsidP="000273B1">
      <w:pPr>
        <w:pStyle w:val="Heading1"/>
        <w:rPr>
          <w:rFonts w:eastAsia="Dotum"/>
        </w:rPr>
      </w:pPr>
      <w:r>
        <w:rPr>
          <w:rFonts w:eastAsia="Dotum"/>
        </w:rPr>
        <w:t xml:space="preserve">Intro: </w:t>
      </w:r>
    </w:p>
    <w:p w14:paraId="2C3BE207" w14:textId="3909C030" w:rsidR="000852E9" w:rsidRDefault="00CB746B" w:rsidP="000852E9">
      <w:r>
        <w:t>Did you ever get stuck in a rut – a habit in your life that was hard to break?  You knew there was a better way</w:t>
      </w:r>
      <w:r w:rsidR="00810297">
        <w:t>; b</w:t>
      </w:r>
      <w:r>
        <w:t xml:space="preserve">ut you just couldn’t </w:t>
      </w:r>
      <w:r w:rsidR="00810297">
        <w:t xml:space="preserve">change from </w:t>
      </w:r>
      <w:r>
        <w:t xml:space="preserve">the old way of doing things.  </w:t>
      </w:r>
    </w:p>
    <w:p w14:paraId="337330EC" w14:textId="2014A6E7" w:rsidR="00567EED" w:rsidRPr="000852E9" w:rsidRDefault="00567EED" w:rsidP="000852E9">
      <w:r>
        <w:t xml:space="preserve">In today’s parables, Jesus talks about how hard it is to switch over to new ways of </w:t>
      </w:r>
      <w:r w:rsidR="00A269AB">
        <w:t>thinking and behaving</w:t>
      </w:r>
      <w:r>
        <w:t xml:space="preserve">.  </w:t>
      </w:r>
    </w:p>
    <w:p w14:paraId="2C27E709" w14:textId="4B872D21" w:rsidR="000273B1" w:rsidRDefault="000273B1" w:rsidP="000273B1">
      <w:pPr>
        <w:pStyle w:val="Heading1"/>
        <w:rPr>
          <w:rFonts w:eastAsia="Dotum"/>
        </w:rPr>
      </w:pPr>
      <w:r>
        <w:rPr>
          <w:rFonts w:eastAsia="Dotum"/>
        </w:rPr>
        <w:t xml:space="preserve">Two </w:t>
      </w:r>
      <w:r w:rsidR="00F13E97">
        <w:rPr>
          <w:rFonts w:eastAsia="Dotum"/>
        </w:rPr>
        <w:t>(</w:t>
      </w:r>
      <w:r w:rsidR="00FC0828">
        <w:rPr>
          <w:rFonts w:eastAsia="Dotum"/>
        </w:rPr>
        <w:t>or three</w:t>
      </w:r>
      <w:r w:rsidR="00F13E97">
        <w:rPr>
          <w:rFonts w:eastAsia="Dotum"/>
        </w:rPr>
        <w:t>)</w:t>
      </w:r>
      <w:r w:rsidR="00FC0828">
        <w:rPr>
          <w:rFonts w:eastAsia="Dotum"/>
        </w:rPr>
        <w:t xml:space="preserve"> </w:t>
      </w:r>
      <w:r>
        <w:rPr>
          <w:rFonts w:eastAsia="Dotum"/>
        </w:rPr>
        <w:t xml:space="preserve">stories </w:t>
      </w:r>
    </w:p>
    <w:p w14:paraId="53003A76" w14:textId="4E52A6A0" w:rsidR="003B7198" w:rsidRDefault="00803328" w:rsidP="000273B1">
      <w:pPr>
        <w:pStyle w:val="NormalWeb"/>
        <w:rPr>
          <w:rFonts w:eastAsia="Dotum"/>
          <w:bCs/>
          <w:szCs w:val="23"/>
        </w:rPr>
      </w:pPr>
      <w:r>
        <w:rPr>
          <w:rFonts w:eastAsia="Dotum"/>
          <w:bCs/>
          <w:szCs w:val="23"/>
        </w:rPr>
        <w:t>Again,</w:t>
      </w:r>
      <w:r w:rsidR="000A5CEC">
        <w:rPr>
          <w:rFonts w:eastAsia="Dotum"/>
          <w:bCs/>
          <w:szCs w:val="23"/>
        </w:rPr>
        <w:t xml:space="preserve"> in today’s passage we note that Jesus has given us</w:t>
      </w:r>
      <w:r w:rsidR="009C4CA3">
        <w:rPr>
          <w:rFonts w:eastAsia="Dotum"/>
          <w:bCs/>
          <w:szCs w:val="23"/>
        </w:rPr>
        <w:t xml:space="preserve"> back</w:t>
      </w:r>
      <w:r w:rsidR="0056616A">
        <w:rPr>
          <w:rFonts w:eastAsia="Dotum"/>
          <w:bCs/>
          <w:szCs w:val="23"/>
        </w:rPr>
        <w:t>-</w:t>
      </w:r>
      <w:r w:rsidR="009C4CA3">
        <w:rPr>
          <w:rFonts w:eastAsia="Dotum"/>
          <w:bCs/>
          <w:szCs w:val="23"/>
        </w:rPr>
        <w:t>to</w:t>
      </w:r>
      <w:r w:rsidR="0056616A">
        <w:rPr>
          <w:rFonts w:eastAsia="Dotum"/>
          <w:bCs/>
          <w:szCs w:val="23"/>
        </w:rPr>
        <w:t>-</w:t>
      </w:r>
      <w:r w:rsidR="009C4CA3">
        <w:rPr>
          <w:rFonts w:eastAsia="Dotum"/>
          <w:bCs/>
          <w:szCs w:val="23"/>
        </w:rPr>
        <w:t>back stories with the same point, parables that reinforce one another</w:t>
      </w:r>
      <w:r>
        <w:rPr>
          <w:rFonts w:eastAsia="Dotum"/>
          <w:bCs/>
          <w:szCs w:val="23"/>
        </w:rPr>
        <w:t>.  This technique of Jesus highlights the meaning of the parables</w:t>
      </w:r>
      <w:r w:rsidR="009C4CA3">
        <w:rPr>
          <w:rFonts w:eastAsia="Dotum"/>
          <w:bCs/>
          <w:szCs w:val="23"/>
        </w:rPr>
        <w:t>.</w:t>
      </w:r>
      <w:r>
        <w:rPr>
          <w:rFonts w:eastAsia="Dotum"/>
          <w:bCs/>
          <w:szCs w:val="23"/>
        </w:rPr>
        <w:t xml:space="preserve">   </w:t>
      </w:r>
      <w:r w:rsidR="002D503B">
        <w:rPr>
          <w:rFonts w:eastAsia="Dotum"/>
          <w:bCs/>
          <w:szCs w:val="23"/>
        </w:rPr>
        <w:t>I</w:t>
      </w:r>
      <w:r w:rsidR="005F55AE">
        <w:rPr>
          <w:rFonts w:eastAsia="Dotum"/>
          <w:bCs/>
          <w:szCs w:val="23"/>
        </w:rPr>
        <w:t>n Luke</w:t>
      </w:r>
      <w:r w:rsidR="002D503B">
        <w:rPr>
          <w:rFonts w:eastAsia="Dotum"/>
          <w:bCs/>
          <w:szCs w:val="23"/>
        </w:rPr>
        <w:t xml:space="preserve">’s </w:t>
      </w:r>
      <w:r w:rsidR="000814A1">
        <w:rPr>
          <w:rFonts w:eastAsia="Dotum"/>
          <w:bCs/>
          <w:szCs w:val="23"/>
        </w:rPr>
        <w:t xml:space="preserve">version of this incident, </w:t>
      </w:r>
      <w:r w:rsidR="00F760D4">
        <w:rPr>
          <w:rFonts w:eastAsia="Dotum"/>
          <w:bCs/>
          <w:szCs w:val="23"/>
        </w:rPr>
        <w:t xml:space="preserve">I note </w:t>
      </w:r>
      <w:r w:rsidR="005F55AE">
        <w:rPr>
          <w:rFonts w:eastAsia="Dotum"/>
          <w:bCs/>
          <w:szCs w:val="23"/>
        </w:rPr>
        <w:t xml:space="preserve">three </w:t>
      </w:r>
      <w:r w:rsidR="002D503B">
        <w:rPr>
          <w:rFonts w:eastAsia="Dotum"/>
          <w:bCs/>
          <w:szCs w:val="23"/>
        </w:rPr>
        <w:t xml:space="preserve">separate </w:t>
      </w:r>
      <w:r w:rsidR="0056616A">
        <w:rPr>
          <w:rFonts w:eastAsia="Dotum"/>
          <w:bCs/>
          <w:szCs w:val="23"/>
        </w:rPr>
        <w:t>parables</w:t>
      </w:r>
      <w:r w:rsidR="002D503B">
        <w:rPr>
          <w:rFonts w:eastAsia="Dotum"/>
          <w:bCs/>
          <w:szCs w:val="23"/>
        </w:rPr>
        <w:t xml:space="preserve">. </w:t>
      </w:r>
      <w:r w:rsidR="000814A1">
        <w:rPr>
          <w:rFonts w:eastAsia="Dotum"/>
          <w:bCs/>
          <w:szCs w:val="23"/>
        </w:rPr>
        <w:t xml:space="preserve"> </w:t>
      </w:r>
    </w:p>
    <w:p w14:paraId="12BDF70C" w14:textId="75804620" w:rsidR="00810F65" w:rsidRDefault="00810F65" w:rsidP="00810F65">
      <w:pPr>
        <w:pStyle w:val="Heading2"/>
        <w:rPr>
          <w:rFonts w:eastAsia="Dotum"/>
        </w:rPr>
      </w:pPr>
      <w:r>
        <w:rPr>
          <w:rFonts w:eastAsia="Dotum"/>
        </w:rPr>
        <w:t>The mismatched patch</w:t>
      </w:r>
    </w:p>
    <w:p w14:paraId="0023EB5E" w14:textId="6712C0DF" w:rsidR="00F77A39" w:rsidRDefault="000814A1" w:rsidP="000273B1">
      <w:pPr>
        <w:pStyle w:val="NormalWeb"/>
        <w:rPr>
          <w:rFonts w:eastAsia="Dotum"/>
          <w:bCs/>
          <w:szCs w:val="23"/>
        </w:rPr>
      </w:pPr>
      <w:r>
        <w:rPr>
          <w:rFonts w:eastAsia="Dotum"/>
          <w:bCs/>
          <w:szCs w:val="23"/>
        </w:rPr>
        <w:t xml:space="preserve">First there is the </w:t>
      </w:r>
      <w:r w:rsidR="00951B5E">
        <w:rPr>
          <w:rFonts w:eastAsia="Dotum"/>
          <w:bCs/>
          <w:szCs w:val="23"/>
        </w:rPr>
        <w:t xml:space="preserve">comment about patching an old garment with a piece of new cloth. </w:t>
      </w:r>
      <w:r w:rsidR="003B7198">
        <w:rPr>
          <w:rFonts w:eastAsia="Dotum"/>
          <w:bCs/>
          <w:szCs w:val="23"/>
        </w:rPr>
        <w:t xml:space="preserve"> </w:t>
      </w:r>
      <w:r w:rsidR="007340FB">
        <w:rPr>
          <w:rFonts w:eastAsia="Dotum"/>
          <w:bCs/>
          <w:szCs w:val="23"/>
        </w:rPr>
        <w:t xml:space="preserve">Jesus is pointing out the experience of all his hearers.  If they were to </w:t>
      </w:r>
      <w:r w:rsidR="00A30AEF">
        <w:rPr>
          <w:rFonts w:eastAsia="Dotum"/>
          <w:bCs/>
          <w:szCs w:val="23"/>
        </w:rPr>
        <w:t>try to patch an old garment with a new piece of cloth, the implication is that the new</w:t>
      </w:r>
      <w:r w:rsidR="00F77A39">
        <w:rPr>
          <w:rFonts w:eastAsia="Dotum"/>
          <w:bCs/>
          <w:szCs w:val="23"/>
        </w:rPr>
        <w:t xml:space="preserve"> </w:t>
      </w:r>
      <w:r w:rsidR="00A30AEF">
        <w:rPr>
          <w:rFonts w:eastAsia="Dotum"/>
          <w:bCs/>
          <w:szCs w:val="23"/>
        </w:rPr>
        <w:t xml:space="preserve">piece would </w:t>
      </w:r>
      <w:r w:rsidR="00464141">
        <w:rPr>
          <w:rFonts w:eastAsia="Dotum"/>
          <w:bCs/>
          <w:szCs w:val="23"/>
        </w:rPr>
        <w:t>shrink,</w:t>
      </w:r>
      <w:r w:rsidR="00A30AEF">
        <w:rPr>
          <w:rFonts w:eastAsia="Dotum"/>
          <w:bCs/>
          <w:szCs w:val="23"/>
        </w:rPr>
        <w:t xml:space="preserve"> and </w:t>
      </w:r>
      <w:r w:rsidR="0079031B">
        <w:rPr>
          <w:rFonts w:eastAsia="Dotum"/>
          <w:bCs/>
          <w:szCs w:val="23"/>
        </w:rPr>
        <w:t xml:space="preserve">that shrinkage would cause </w:t>
      </w:r>
      <w:r w:rsidR="00A30AEF">
        <w:rPr>
          <w:rFonts w:eastAsia="Dotum"/>
          <w:bCs/>
          <w:szCs w:val="23"/>
        </w:rPr>
        <w:t xml:space="preserve">the </w:t>
      </w:r>
      <w:r w:rsidR="005F0183">
        <w:rPr>
          <w:rFonts w:eastAsia="Dotum"/>
          <w:bCs/>
          <w:szCs w:val="23"/>
        </w:rPr>
        <w:t xml:space="preserve">tear </w:t>
      </w:r>
      <w:r w:rsidR="00464141">
        <w:rPr>
          <w:rFonts w:eastAsia="Dotum"/>
          <w:bCs/>
          <w:szCs w:val="23"/>
        </w:rPr>
        <w:t xml:space="preserve">in the old garment </w:t>
      </w:r>
      <w:r w:rsidR="005F0183">
        <w:rPr>
          <w:rFonts w:eastAsia="Dotum"/>
          <w:bCs/>
          <w:szCs w:val="23"/>
        </w:rPr>
        <w:t xml:space="preserve">which the person was trying to patch </w:t>
      </w:r>
      <w:r w:rsidR="00464141">
        <w:rPr>
          <w:rFonts w:eastAsia="Dotum"/>
          <w:bCs/>
          <w:szCs w:val="23"/>
        </w:rPr>
        <w:t xml:space="preserve">to </w:t>
      </w:r>
      <w:r w:rsidR="00A620FC">
        <w:rPr>
          <w:rFonts w:eastAsia="Dotum"/>
          <w:bCs/>
          <w:szCs w:val="23"/>
        </w:rPr>
        <w:t>become</w:t>
      </w:r>
      <w:r w:rsidR="005F0183">
        <w:rPr>
          <w:rFonts w:eastAsia="Dotum"/>
          <w:bCs/>
          <w:szCs w:val="23"/>
        </w:rPr>
        <w:t xml:space="preserve"> worse.  In addition, the mismatch between the old faded cloth </w:t>
      </w:r>
      <w:r w:rsidR="00432898">
        <w:rPr>
          <w:rFonts w:eastAsia="Dotum"/>
          <w:bCs/>
          <w:szCs w:val="23"/>
        </w:rPr>
        <w:t xml:space="preserve">of the garment </w:t>
      </w:r>
      <w:r w:rsidR="005F0183">
        <w:rPr>
          <w:rFonts w:eastAsia="Dotum"/>
          <w:bCs/>
          <w:szCs w:val="23"/>
        </w:rPr>
        <w:t xml:space="preserve">and the </w:t>
      </w:r>
      <w:r w:rsidR="005F00A6">
        <w:rPr>
          <w:rFonts w:eastAsia="Dotum"/>
          <w:bCs/>
          <w:szCs w:val="23"/>
        </w:rPr>
        <w:t>fresher</w:t>
      </w:r>
      <w:r w:rsidR="005F0183">
        <w:rPr>
          <w:rFonts w:eastAsia="Dotum"/>
          <w:bCs/>
          <w:szCs w:val="23"/>
        </w:rPr>
        <w:t xml:space="preserve"> dyes </w:t>
      </w:r>
      <w:r w:rsidR="00432898">
        <w:rPr>
          <w:rFonts w:eastAsia="Dotum"/>
          <w:bCs/>
          <w:szCs w:val="23"/>
        </w:rPr>
        <w:t xml:space="preserve">of the </w:t>
      </w:r>
      <w:r w:rsidR="005F00A6">
        <w:rPr>
          <w:rFonts w:eastAsia="Dotum"/>
          <w:bCs/>
          <w:szCs w:val="23"/>
        </w:rPr>
        <w:t xml:space="preserve">new </w:t>
      </w:r>
      <w:r w:rsidR="00432898">
        <w:rPr>
          <w:rFonts w:eastAsia="Dotum"/>
          <w:bCs/>
          <w:szCs w:val="23"/>
        </w:rPr>
        <w:t xml:space="preserve">patch </w:t>
      </w:r>
      <w:r w:rsidR="005F0183">
        <w:rPr>
          <w:rFonts w:eastAsia="Dotum"/>
          <w:bCs/>
          <w:szCs w:val="23"/>
        </w:rPr>
        <w:t xml:space="preserve">would be </w:t>
      </w:r>
      <w:r w:rsidR="002632CD">
        <w:rPr>
          <w:rFonts w:eastAsia="Dotum"/>
          <w:bCs/>
          <w:szCs w:val="23"/>
        </w:rPr>
        <w:t xml:space="preserve">painfully </w:t>
      </w:r>
      <w:r w:rsidR="005F0183">
        <w:rPr>
          <w:rFonts w:eastAsia="Dotum"/>
          <w:bCs/>
          <w:szCs w:val="23"/>
        </w:rPr>
        <w:t>obvious</w:t>
      </w:r>
      <w:r w:rsidR="00F77A39">
        <w:rPr>
          <w:rFonts w:eastAsia="Dotum"/>
          <w:bCs/>
          <w:szCs w:val="23"/>
        </w:rPr>
        <w:t>.</w:t>
      </w:r>
    </w:p>
    <w:p w14:paraId="44300B81" w14:textId="0649C9FF" w:rsidR="00810F65" w:rsidRDefault="00810F65" w:rsidP="00810F65">
      <w:pPr>
        <w:pStyle w:val="Heading2"/>
        <w:rPr>
          <w:rFonts w:eastAsia="Dotum"/>
        </w:rPr>
      </w:pPr>
      <w:r>
        <w:rPr>
          <w:rFonts w:eastAsia="Dotum"/>
        </w:rPr>
        <w:t>New wine in old wineskins</w:t>
      </w:r>
    </w:p>
    <w:p w14:paraId="57D6FEC5" w14:textId="6DF8C22D" w:rsidR="003E659A" w:rsidRDefault="003E659A" w:rsidP="003E659A"/>
    <w:p w14:paraId="7B3E26CA" w14:textId="385D8B2B" w:rsidR="003E659A" w:rsidRPr="003E659A" w:rsidRDefault="006C5022" w:rsidP="003E659A">
      <w:r>
        <w:rPr>
          <w:noProof/>
        </w:rPr>
        <w:lastRenderedPageBreak/>
        <w:drawing>
          <wp:inline distT="0" distB="0" distL="0" distR="0" wp14:anchorId="1609B382" wp14:editId="527A495E">
            <wp:extent cx="5494020" cy="3535680"/>
            <wp:effectExtent l="0" t="0" r="0" b="7620"/>
            <wp:docPr id="1" name="Picture 1" descr="C:\Users\Public\Pictures\Sample Pictures\wineskins-577x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wineskins-577x3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020" cy="3535680"/>
                    </a:xfrm>
                    <a:prstGeom prst="rect">
                      <a:avLst/>
                    </a:prstGeom>
                    <a:noFill/>
                    <a:ln>
                      <a:noFill/>
                    </a:ln>
                  </pic:spPr>
                </pic:pic>
              </a:graphicData>
            </a:graphic>
          </wp:inline>
        </w:drawing>
      </w:r>
    </w:p>
    <w:p w14:paraId="3EA12CAE" w14:textId="680C4110" w:rsidR="004F1D36" w:rsidRDefault="00951B5E" w:rsidP="000273B1">
      <w:pPr>
        <w:pStyle w:val="NormalWeb"/>
        <w:rPr>
          <w:rFonts w:eastAsia="Dotum"/>
          <w:bCs/>
          <w:szCs w:val="23"/>
        </w:rPr>
      </w:pPr>
      <w:r>
        <w:rPr>
          <w:rFonts w:eastAsia="Dotum"/>
          <w:bCs/>
          <w:szCs w:val="23"/>
        </w:rPr>
        <w:t xml:space="preserve">Then </w:t>
      </w:r>
      <w:r w:rsidR="00F77A39">
        <w:rPr>
          <w:rFonts w:eastAsia="Dotum"/>
          <w:bCs/>
          <w:szCs w:val="23"/>
        </w:rPr>
        <w:t xml:space="preserve">Jesus gives </w:t>
      </w:r>
      <w:r>
        <w:rPr>
          <w:rFonts w:eastAsia="Dotum"/>
          <w:bCs/>
          <w:szCs w:val="23"/>
        </w:rPr>
        <w:t xml:space="preserve">the </w:t>
      </w:r>
      <w:r w:rsidR="002D0AF8">
        <w:rPr>
          <w:rFonts w:eastAsia="Dotum"/>
          <w:bCs/>
          <w:szCs w:val="23"/>
        </w:rPr>
        <w:t xml:space="preserve">parable </w:t>
      </w:r>
      <w:r w:rsidR="004F1D36">
        <w:rPr>
          <w:rFonts w:eastAsia="Dotum"/>
          <w:bCs/>
          <w:szCs w:val="23"/>
        </w:rPr>
        <w:t>about</w:t>
      </w:r>
      <w:r w:rsidR="002D0AF8">
        <w:rPr>
          <w:rFonts w:eastAsia="Dotum"/>
          <w:bCs/>
          <w:szCs w:val="23"/>
        </w:rPr>
        <w:t xml:space="preserve"> pouring new wine into old wineskins.  </w:t>
      </w:r>
      <w:r w:rsidR="004F1D36">
        <w:rPr>
          <w:rFonts w:eastAsia="Dotum"/>
          <w:bCs/>
          <w:szCs w:val="23"/>
        </w:rPr>
        <w:t>Commentator William Barclay explains</w:t>
      </w:r>
      <w:r w:rsidR="001C4D7F">
        <w:rPr>
          <w:rFonts w:eastAsia="Dotum"/>
          <w:bCs/>
          <w:szCs w:val="23"/>
        </w:rPr>
        <w:t xml:space="preserve"> the </w:t>
      </w:r>
      <w:r w:rsidR="00B62A07">
        <w:rPr>
          <w:rFonts w:eastAsia="Dotum"/>
          <w:bCs/>
          <w:szCs w:val="23"/>
        </w:rPr>
        <w:t xml:space="preserve">life </w:t>
      </w:r>
      <w:r w:rsidR="001C4D7F">
        <w:rPr>
          <w:rFonts w:eastAsia="Dotum"/>
          <w:bCs/>
          <w:szCs w:val="23"/>
        </w:rPr>
        <w:t>situation</w:t>
      </w:r>
      <w:r w:rsidR="00B62A07">
        <w:rPr>
          <w:rFonts w:eastAsia="Dotum"/>
          <w:bCs/>
          <w:szCs w:val="23"/>
        </w:rPr>
        <w:t xml:space="preserve"> </w:t>
      </w:r>
      <w:r w:rsidR="00B31897">
        <w:rPr>
          <w:rFonts w:eastAsia="Dotum"/>
          <w:bCs/>
          <w:szCs w:val="23"/>
        </w:rPr>
        <w:t xml:space="preserve">to which </w:t>
      </w:r>
      <w:r w:rsidR="00B62A07">
        <w:rPr>
          <w:rFonts w:eastAsia="Dotum"/>
          <w:bCs/>
          <w:szCs w:val="23"/>
        </w:rPr>
        <w:t xml:space="preserve">Jesus is </w:t>
      </w:r>
      <w:proofErr w:type="spellStart"/>
      <w:r w:rsidR="00B31897">
        <w:rPr>
          <w:rFonts w:eastAsia="Dotum"/>
          <w:bCs/>
          <w:szCs w:val="23"/>
        </w:rPr>
        <w:t>refering</w:t>
      </w:r>
      <w:proofErr w:type="spellEnd"/>
      <w:r w:rsidR="00B62A07">
        <w:rPr>
          <w:rFonts w:eastAsia="Dotum"/>
          <w:bCs/>
          <w:szCs w:val="23"/>
        </w:rPr>
        <w:t xml:space="preserve"> in this parable</w:t>
      </w:r>
      <w:r w:rsidR="004F1D36">
        <w:rPr>
          <w:rFonts w:eastAsia="Dotum"/>
          <w:bCs/>
          <w:szCs w:val="23"/>
        </w:rPr>
        <w:t>:</w:t>
      </w:r>
    </w:p>
    <w:p w14:paraId="4882A65D" w14:textId="6C8DA000" w:rsidR="004F1D36" w:rsidRDefault="00C66B2C" w:rsidP="001C4D7F">
      <w:pPr>
        <w:pStyle w:val="IntenseQuote"/>
        <w:rPr>
          <w:rFonts w:eastAsia="Dotum"/>
          <w:bCs/>
          <w:szCs w:val="23"/>
        </w:rPr>
      </w:pPr>
      <w:r>
        <w:t>In the old days men stored their wine in skins, and not in bottles.  When new wine was put into a skin, the wine was still fermenting.  The gases it gave off exerted pressure on the skin.  In a new skin there was a certain elasticity, and no harm was done because the skin gave with the pressure.  But an old skin had grown hard, and had lost all its elasticity, and, if new and fermenting wine was put into it, it could not give to the pressure of the gases; it could only burst.</w:t>
      </w:r>
      <w:r w:rsidR="001C4D7F">
        <w:t xml:space="preserve"> (</w:t>
      </w:r>
      <w:r w:rsidR="00B62A07">
        <w:t>Barclay, p</w:t>
      </w:r>
      <w:r w:rsidR="001C4D7F">
        <w:t xml:space="preserve"> 338)</w:t>
      </w:r>
    </w:p>
    <w:p w14:paraId="3A51ECF6" w14:textId="2A5605C8" w:rsidR="004F1D36" w:rsidRDefault="00810F65" w:rsidP="00810F65">
      <w:pPr>
        <w:pStyle w:val="Heading2"/>
        <w:rPr>
          <w:rFonts w:eastAsia="Dotum"/>
        </w:rPr>
      </w:pPr>
      <w:r>
        <w:rPr>
          <w:rFonts w:eastAsia="Dotum"/>
        </w:rPr>
        <w:t>We like the old familiar wine</w:t>
      </w:r>
    </w:p>
    <w:p w14:paraId="11D701CA" w14:textId="3D226646" w:rsidR="000273B1" w:rsidRDefault="002D0AF8" w:rsidP="000273B1">
      <w:pPr>
        <w:pStyle w:val="NormalWeb"/>
        <w:rPr>
          <w:rFonts w:eastAsia="Dotum"/>
          <w:bCs/>
          <w:szCs w:val="23"/>
        </w:rPr>
      </w:pPr>
      <w:r>
        <w:rPr>
          <w:rFonts w:eastAsia="Dotum"/>
          <w:bCs/>
          <w:szCs w:val="23"/>
        </w:rPr>
        <w:t xml:space="preserve">Third, </w:t>
      </w:r>
      <w:r w:rsidR="00F453DE">
        <w:rPr>
          <w:rFonts w:eastAsia="Dotum"/>
          <w:bCs/>
          <w:szCs w:val="23"/>
        </w:rPr>
        <w:t xml:space="preserve">I note that </w:t>
      </w:r>
      <w:r>
        <w:rPr>
          <w:rFonts w:eastAsia="Dotum"/>
          <w:bCs/>
          <w:szCs w:val="23"/>
        </w:rPr>
        <w:t xml:space="preserve">Jesus </w:t>
      </w:r>
      <w:r w:rsidR="00F020CA">
        <w:rPr>
          <w:rFonts w:eastAsia="Dotum"/>
          <w:bCs/>
          <w:szCs w:val="23"/>
        </w:rPr>
        <w:t xml:space="preserve">simply </w:t>
      </w:r>
      <w:r>
        <w:rPr>
          <w:rFonts w:eastAsia="Dotum"/>
          <w:bCs/>
          <w:szCs w:val="23"/>
        </w:rPr>
        <w:t>make</w:t>
      </w:r>
      <w:r w:rsidR="00F020CA">
        <w:rPr>
          <w:rFonts w:eastAsia="Dotum"/>
          <w:bCs/>
          <w:szCs w:val="23"/>
        </w:rPr>
        <w:t>s</w:t>
      </w:r>
      <w:r>
        <w:rPr>
          <w:rFonts w:eastAsia="Dotum"/>
          <w:bCs/>
          <w:szCs w:val="23"/>
        </w:rPr>
        <w:t xml:space="preserve"> a comment</w:t>
      </w:r>
      <w:r w:rsidR="00F020CA">
        <w:rPr>
          <w:rFonts w:eastAsia="Dotum"/>
          <w:bCs/>
          <w:szCs w:val="23"/>
        </w:rPr>
        <w:t xml:space="preserve">, </w:t>
      </w:r>
      <w:r w:rsidR="00FA2A0C">
        <w:rPr>
          <w:rFonts w:eastAsia="Dotum"/>
          <w:bCs/>
          <w:szCs w:val="23"/>
        </w:rPr>
        <w:t>based either on common knowledge or on his</w:t>
      </w:r>
      <w:r>
        <w:rPr>
          <w:rFonts w:eastAsia="Dotum"/>
          <w:bCs/>
          <w:szCs w:val="23"/>
        </w:rPr>
        <w:t xml:space="preserve"> </w:t>
      </w:r>
      <w:r w:rsidR="00E16B72">
        <w:rPr>
          <w:rFonts w:eastAsia="Dotum"/>
          <w:bCs/>
          <w:szCs w:val="23"/>
        </w:rPr>
        <w:t>observ</w:t>
      </w:r>
      <w:r w:rsidR="00FA2A0C">
        <w:rPr>
          <w:rFonts w:eastAsia="Dotum"/>
          <w:bCs/>
          <w:szCs w:val="23"/>
        </w:rPr>
        <w:t>ations or both</w:t>
      </w:r>
      <w:r w:rsidR="00677F88">
        <w:rPr>
          <w:rFonts w:eastAsia="Dotum"/>
          <w:bCs/>
          <w:szCs w:val="23"/>
        </w:rPr>
        <w:t xml:space="preserve">, </w:t>
      </w:r>
      <w:r>
        <w:rPr>
          <w:rFonts w:eastAsia="Dotum"/>
          <w:bCs/>
          <w:szCs w:val="23"/>
        </w:rPr>
        <w:t>that when people have been drinking old wine</w:t>
      </w:r>
      <w:r w:rsidR="002E54D1">
        <w:rPr>
          <w:rFonts w:eastAsia="Dotum"/>
          <w:bCs/>
          <w:szCs w:val="23"/>
        </w:rPr>
        <w:t xml:space="preserve"> and are then served new wine, </w:t>
      </w:r>
      <w:r>
        <w:rPr>
          <w:rFonts w:eastAsia="Dotum"/>
          <w:bCs/>
          <w:szCs w:val="23"/>
        </w:rPr>
        <w:t xml:space="preserve">they </w:t>
      </w:r>
      <w:r w:rsidR="002E54D1">
        <w:rPr>
          <w:rFonts w:eastAsia="Dotum"/>
          <w:bCs/>
          <w:szCs w:val="23"/>
        </w:rPr>
        <w:t xml:space="preserve">prefer the old wine that they </w:t>
      </w:r>
      <w:r w:rsidR="00621842">
        <w:rPr>
          <w:rFonts w:eastAsia="Dotum"/>
          <w:bCs/>
          <w:szCs w:val="23"/>
        </w:rPr>
        <w:t>we</w:t>
      </w:r>
      <w:r w:rsidR="002E54D1">
        <w:rPr>
          <w:rFonts w:eastAsia="Dotum"/>
          <w:bCs/>
          <w:szCs w:val="23"/>
        </w:rPr>
        <w:t xml:space="preserve">re used to.   </w:t>
      </w:r>
      <w:r w:rsidR="004A7E92">
        <w:rPr>
          <w:rFonts w:eastAsia="Dotum"/>
          <w:bCs/>
          <w:szCs w:val="23"/>
        </w:rPr>
        <w:t>(</w:t>
      </w:r>
      <w:r w:rsidR="002E54D1">
        <w:rPr>
          <w:rFonts w:eastAsia="Dotum"/>
          <w:bCs/>
          <w:szCs w:val="23"/>
        </w:rPr>
        <w:t>This third comment i</w:t>
      </w:r>
      <w:r w:rsidR="00677F88">
        <w:rPr>
          <w:rFonts w:eastAsia="Dotum"/>
          <w:bCs/>
          <w:szCs w:val="23"/>
        </w:rPr>
        <w:t>s</w:t>
      </w:r>
      <w:r w:rsidR="002E54D1">
        <w:rPr>
          <w:rFonts w:eastAsia="Dotum"/>
          <w:bCs/>
          <w:szCs w:val="23"/>
        </w:rPr>
        <w:t xml:space="preserve"> not included in the Matthew and Mark </w:t>
      </w:r>
      <w:r w:rsidR="00017CBD">
        <w:rPr>
          <w:rFonts w:eastAsia="Dotum"/>
          <w:bCs/>
          <w:szCs w:val="23"/>
        </w:rPr>
        <w:t>accounts</w:t>
      </w:r>
      <w:r w:rsidR="004A7E92">
        <w:rPr>
          <w:rFonts w:eastAsia="Dotum"/>
          <w:bCs/>
          <w:szCs w:val="23"/>
        </w:rPr>
        <w:t>.)</w:t>
      </w:r>
      <w:r w:rsidR="00BC2295">
        <w:rPr>
          <w:rFonts w:eastAsia="Dotum"/>
          <w:bCs/>
          <w:szCs w:val="23"/>
        </w:rPr>
        <w:t xml:space="preserve">  </w:t>
      </w:r>
      <w:r w:rsidR="00017CBD">
        <w:rPr>
          <w:rFonts w:eastAsia="Dotum"/>
          <w:bCs/>
          <w:szCs w:val="23"/>
        </w:rPr>
        <w:t>This short saying</w:t>
      </w:r>
      <w:r w:rsidR="00AD2D59">
        <w:rPr>
          <w:rFonts w:eastAsia="Dotum"/>
          <w:bCs/>
          <w:szCs w:val="23"/>
        </w:rPr>
        <w:t xml:space="preserve"> </w:t>
      </w:r>
      <w:r w:rsidR="003B7198">
        <w:rPr>
          <w:rFonts w:eastAsia="Dotum"/>
          <w:bCs/>
          <w:szCs w:val="23"/>
        </w:rPr>
        <w:t>again accents the point that Jesus is making</w:t>
      </w:r>
      <w:r w:rsidR="00677F88">
        <w:rPr>
          <w:rFonts w:eastAsia="Dotum"/>
          <w:bCs/>
          <w:szCs w:val="23"/>
        </w:rPr>
        <w:t xml:space="preserve"> in the first two parables</w:t>
      </w:r>
      <w:r w:rsidR="003B7198">
        <w:rPr>
          <w:rFonts w:eastAsia="Dotum"/>
          <w:bCs/>
          <w:szCs w:val="23"/>
        </w:rPr>
        <w:t xml:space="preserve">.  </w:t>
      </w:r>
      <w:r w:rsidR="00671997">
        <w:rPr>
          <w:rFonts w:eastAsia="Dotum"/>
          <w:bCs/>
          <w:szCs w:val="23"/>
        </w:rPr>
        <w:t xml:space="preserve">Remember that Jesus used three parables together for emphasis in Luke 15 as well.  </w:t>
      </w:r>
    </w:p>
    <w:p w14:paraId="7AC7C264" w14:textId="3F056C75" w:rsidR="00962CC4" w:rsidRDefault="00962CC4" w:rsidP="000273B1">
      <w:pPr>
        <w:pStyle w:val="NormalWeb"/>
        <w:rPr>
          <w:rFonts w:eastAsia="Dotum"/>
          <w:bCs/>
          <w:szCs w:val="23"/>
        </w:rPr>
      </w:pPr>
      <w:r>
        <w:rPr>
          <w:rFonts w:eastAsia="Dotum"/>
          <w:bCs/>
          <w:szCs w:val="23"/>
        </w:rPr>
        <w:t xml:space="preserve">So, what is Jesus saying in these parables?  What is his point?  </w:t>
      </w:r>
    </w:p>
    <w:p w14:paraId="57E18230" w14:textId="77777777" w:rsidR="000273B1" w:rsidRDefault="000273B1" w:rsidP="000273B1">
      <w:pPr>
        <w:pStyle w:val="Heading1"/>
        <w:rPr>
          <w:rFonts w:eastAsia="Dotum"/>
        </w:rPr>
      </w:pPr>
      <w:r>
        <w:rPr>
          <w:rFonts w:eastAsia="Dotum"/>
        </w:rPr>
        <w:lastRenderedPageBreak/>
        <w:t xml:space="preserve">We resist new ideas   </w:t>
      </w:r>
    </w:p>
    <w:p w14:paraId="014C4582" w14:textId="4E1E9BB8" w:rsidR="000273B1" w:rsidRDefault="00810F65" w:rsidP="00810F65">
      <w:pPr>
        <w:pStyle w:val="Heading2"/>
        <w:rPr>
          <w:rFonts w:eastAsia="Dotum"/>
        </w:rPr>
      </w:pPr>
      <w:r>
        <w:rPr>
          <w:rFonts w:eastAsia="Dotum"/>
        </w:rPr>
        <w:t>The context</w:t>
      </w:r>
    </w:p>
    <w:p w14:paraId="0748CC2C" w14:textId="3CFFF7B8" w:rsidR="00962CC4" w:rsidRPr="00962CC4" w:rsidRDefault="00962CC4" w:rsidP="00962CC4">
      <w:r>
        <w:t xml:space="preserve">It helps to understand Jesus message </w:t>
      </w:r>
      <w:r w:rsidR="00017CBD">
        <w:t>i</w:t>
      </w:r>
      <w:r>
        <w:t>f we look at the context of this teaching in his ministry</w:t>
      </w:r>
      <w:r w:rsidR="00017CBD">
        <w:t xml:space="preserve"> journey</w:t>
      </w:r>
      <w:r>
        <w:t xml:space="preserve">.  </w:t>
      </w:r>
    </w:p>
    <w:p w14:paraId="6297BAFC" w14:textId="2CE49B63" w:rsidR="00DE469A" w:rsidRDefault="00DE469A" w:rsidP="00DE469A">
      <w:pPr>
        <w:pStyle w:val="Heading3"/>
      </w:pPr>
      <w:r>
        <w:t>The fasting question</w:t>
      </w:r>
    </w:p>
    <w:p w14:paraId="704F27B7" w14:textId="3C3FF73E" w:rsidR="003B3E77" w:rsidRPr="003B3E77" w:rsidRDefault="00165780" w:rsidP="003B3E77">
      <w:r>
        <w:t xml:space="preserve">The immediate context is a question that had been brought to Jesus concerning the </w:t>
      </w:r>
      <w:r w:rsidR="00800424">
        <w:t xml:space="preserve">contrast between </w:t>
      </w:r>
      <w:r w:rsidR="00017CBD">
        <w:t xml:space="preserve">the </w:t>
      </w:r>
      <w:r w:rsidR="00800424">
        <w:t xml:space="preserve">fasting practices of his disciples and those of both the disciples of John and the disciples of the Pharisees.  </w:t>
      </w:r>
      <w:r w:rsidR="001A1EA2">
        <w:t xml:space="preserve">It is interesting to note that </w:t>
      </w:r>
      <w:r w:rsidR="00BB10FF">
        <w:t>regarding the practice of fasting</w:t>
      </w:r>
      <w:r w:rsidR="001A1EA2">
        <w:t xml:space="preserve">, the followers of John and </w:t>
      </w:r>
      <w:r w:rsidR="00EB1325">
        <w:t xml:space="preserve">the devotees of the Pharisees were on the same page with each other in contrast to the disciples of Jesus.   </w:t>
      </w:r>
      <w:r w:rsidR="00F36E13">
        <w:t xml:space="preserve">This </w:t>
      </w:r>
      <w:r w:rsidR="005C521A">
        <w:t>alignment</w:t>
      </w:r>
      <w:r w:rsidR="00F36E13">
        <w:t xml:space="preserve"> </w:t>
      </w:r>
      <w:r w:rsidR="005C6910">
        <w:t xml:space="preserve">situation </w:t>
      </w:r>
      <w:r w:rsidR="006310FE">
        <w:t>gives</w:t>
      </w:r>
      <w:r w:rsidR="00F36E13">
        <w:t xml:space="preserve"> us a clue</w:t>
      </w:r>
      <w:r w:rsidR="00172F4F">
        <w:t xml:space="preserve"> in following Jesus’ train of thought.  </w:t>
      </w:r>
      <w:r w:rsidR="006310FE">
        <w:t xml:space="preserve">Even though </w:t>
      </w:r>
      <w:r w:rsidR="00154F14">
        <w:t xml:space="preserve">John was the forerunner of Jesus, and many of </w:t>
      </w:r>
      <w:r w:rsidR="005C521A">
        <w:t>John the Baptist’s</w:t>
      </w:r>
      <w:r w:rsidR="00154F14">
        <w:t xml:space="preserve"> disciples became</w:t>
      </w:r>
      <w:r w:rsidR="00FD79CA">
        <w:t xml:space="preserve"> followers of Jesus, John </w:t>
      </w:r>
      <w:r w:rsidR="005C521A">
        <w:t xml:space="preserve">the Baptist </w:t>
      </w:r>
      <w:r w:rsidR="00FD79CA">
        <w:t>was still clearly and firmly an Old Testament person.</w:t>
      </w:r>
      <w:r w:rsidR="00B140C6">
        <w:t xml:space="preserve">   The things of the new covenant do not begin with John</w:t>
      </w:r>
      <w:r w:rsidR="00BB10FF">
        <w:t xml:space="preserve"> the Baptist</w:t>
      </w:r>
      <w:r w:rsidR="00D0588F">
        <w:t>;</w:t>
      </w:r>
      <w:r w:rsidR="00B140C6">
        <w:t xml:space="preserve"> he was a prophet preparing the way.</w:t>
      </w:r>
      <w:r w:rsidR="00440462">
        <w:t xml:space="preserve">   The things of the new covenant only begin with Jesus.  </w:t>
      </w:r>
      <w:r w:rsidR="00573123">
        <w:t>W</w:t>
      </w:r>
      <w:r w:rsidR="000E439D">
        <w:t xml:space="preserve">e see that </w:t>
      </w:r>
      <w:r w:rsidR="00573123">
        <w:t xml:space="preserve">difference </w:t>
      </w:r>
      <w:r w:rsidR="000E439D">
        <w:t>here in the fact that the disciples of John and the disciples of the Pharisees are both following</w:t>
      </w:r>
      <w:r w:rsidR="00DE469A">
        <w:t xml:space="preserve"> Old Testament style regulations </w:t>
      </w:r>
      <w:r w:rsidR="00D07288">
        <w:t>about</w:t>
      </w:r>
      <w:r w:rsidR="00DE469A">
        <w:t xml:space="preserve"> fasting.  But the disciples of Jesus are taking their </w:t>
      </w:r>
      <w:r w:rsidR="00D0588F">
        <w:t>cue</w:t>
      </w:r>
      <w:r w:rsidR="00DE469A">
        <w:t xml:space="preserve"> from Jesus.</w:t>
      </w:r>
      <w:r w:rsidR="00F36E13">
        <w:t xml:space="preserve">  </w:t>
      </w:r>
      <w:r w:rsidR="00BB10FF">
        <w:t xml:space="preserve"> </w:t>
      </w:r>
    </w:p>
    <w:p w14:paraId="6613318A" w14:textId="2DCA9D97" w:rsidR="000273B1" w:rsidRDefault="00172992" w:rsidP="00172992">
      <w:pPr>
        <w:pStyle w:val="Heading3"/>
        <w:rPr>
          <w:rFonts w:eastAsia="Dotum"/>
        </w:rPr>
      </w:pPr>
      <w:r>
        <w:rPr>
          <w:rFonts w:eastAsia="Dotum"/>
        </w:rPr>
        <w:t>Other conflicts over the Old way</w:t>
      </w:r>
    </w:p>
    <w:p w14:paraId="510C63A0" w14:textId="7838B5E7" w:rsidR="00172992" w:rsidRDefault="00CE0172" w:rsidP="00172992">
      <w:r>
        <w:t>I</w:t>
      </w:r>
      <w:r w:rsidR="00172992">
        <w:t>n addition</w:t>
      </w:r>
      <w:r>
        <w:t>,</w:t>
      </w:r>
      <w:r w:rsidR="00DF40AC">
        <w:t xml:space="preserve"> early in Jesus</w:t>
      </w:r>
      <w:r w:rsidR="002E72D6">
        <w:t>’</w:t>
      </w:r>
      <w:r w:rsidR="00DF40AC">
        <w:t xml:space="preserve"> ministry, already conflicts were developing between the Jewish leaders and Jesus over the traditional</w:t>
      </w:r>
      <w:r>
        <w:t xml:space="preserve"> interpretations of Old Testament rules.   </w:t>
      </w:r>
      <w:r w:rsidR="009D0E17">
        <w:t>For example, the Pharisees had</w:t>
      </w:r>
      <w:r w:rsidR="000A45CA">
        <w:t xml:space="preserve"> objected to Jesus going to the house of Levi, the tax collector (</w:t>
      </w:r>
      <w:r w:rsidR="002E72D6">
        <w:t>Luke</w:t>
      </w:r>
      <w:r w:rsidR="00363CD1">
        <w:t xml:space="preserve"> 4:30).  </w:t>
      </w:r>
      <w:r w:rsidR="00491D66">
        <w:t>Pharisees did not eat at the houses of people like that lest they become ceremonially unclean</w:t>
      </w:r>
      <w:r w:rsidR="00BB10FF">
        <w:t xml:space="preserve"> according to </w:t>
      </w:r>
      <w:r w:rsidR="00C15382">
        <w:t>Levitical rules</w:t>
      </w:r>
      <w:r w:rsidR="00491D66">
        <w:t xml:space="preserve">.  But Jesus did.   </w:t>
      </w:r>
      <w:r w:rsidR="00363CD1">
        <w:t>The</w:t>
      </w:r>
      <w:r w:rsidR="009325CD">
        <w:t xml:space="preserve"> Pharisees</w:t>
      </w:r>
      <w:r w:rsidR="00363CD1">
        <w:t xml:space="preserve"> had also questioned </w:t>
      </w:r>
      <w:r w:rsidR="009325CD">
        <w:t>Jesus’</w:t>
      </w:r>
      <w:r w:rsidR="00363CD1">
        <w:t xml:space="preserve"> ability to forgive sins when he healed </w:t>
      </w:r>
      <w:r w:rsidR="009325CD">
        <w:t xml:space="preserve">a person </w:t>
      </w:r>
      <w:r w:rsidR="00363CD1">
        <w:t>(</w:t>
      </w:r>
      <w:r w:rsidR="002E72D6">
        <w:t>Luke 4:21).</w:t>
      </w:r>
      <w:r w:rsidR="009325CD">
        <w:t xml:space="preserve">  This did not fit with their OT understanding.  </w:t>
      </w:r>
      <w:r w:rsidR="007B2824">
        <w:t xml:space="preserve">More such conflicts would soon develop between Jesus and the Pharisees particularly over the use of the Sabbath day.  </w:t>
      </w:r>
    </w:p>
    <w:p w14:paraId="32A74738" w14:textId="56640330" w:rsidR="00C15382" w:rsidRDefault="00C15382" w:rsidP="00172992"/>
    <w:p w14:paraId="55DB2C17" w14:textId="41BFB098" w:rsidR="00C15382" w:rsidRDefault="008F1779" w:rsidP="00172992">
      <w:r>
        <w:t>So,</w:t>
      </w:r>
      <w:r w:rsidR="00C15382">
        <w:t xml:space="preserve"> the difficulty that </w:t>
      </w:r>
      <w:r w:rsidR="00351541">
        <w:t xml:space="preserve">the Pharisees and indeed many others had in transitioning their thinking from the OT </w:t>
      </w:r>
      <w:r w:rsidR="005B6919">
        <w:t xml:space="preserve">laws of Moses to the thinking of Jesus is part of the reason for this parable set.  </w:t>
      </w:r>
    </w:p>
    <w:p w14:paraId="3333A4C2" w14:textId="5F447706" w:rsidR="009F7C40" w:rsidRDefault="009F7C40" w:rsidP="00172992"/>
    <w:p w14:paraId="60970522" w14:textId="398E4C90" w:rsidR="009F7C40" w:rsidRDefault="009F7C40" w:rsidP="009F7C40">
      <w:pPr>
        <w:pStyle w:val="Heading2"/>
      </w:pPr>
      <w:r>
        <w:t>The content</w:t>
      </w:r>
    </w:p>
    <w:p w14:paraId="231BFC84" w14:textId="55A34D48" w:rsidR="009F7C40" w:rsidRDefault="00377500" w:rsidP="009F7C40">
      <w:r>
        <w:t>T</w:t>
      </w:r>
      <w:r w:rsidR="008B5C54">
        <w:t xml:space="preserve">his background helps us to </w:t>
      </w:r>
      <w:r>
        <w:t>understand</w:t>
      </w:r>
      <w:r w:rsidR="008B5C54">
        <w:t xml:space="preserve"> the meaning of Jesus</w:t>
      </w:r>
      <w:r>
        <w:t>’</w:t>
      </w:r>
      <w:r w:rsidR="008B5C54">
        <w:t xml:space="preserve"> parables</w:t>
      </w:r>
      <w:r>
        <w:t xml:space="preserve"> in L</w:t>
      </w:r>
      <w:r w:rsidR="008277CA">
        <w:t>uke 5</w:t>
      </w:r>
      <w:r w:rsidR="008B5C54">
        <w:t xml:space="preserve">.  He is </w:t>
      </w:r>
      <w:r w:rsidR="00CC1FBC">
        <w:t xml:space="preserve">first simply </w:t>
      </w:r>
      <w:r w:rsidR="008B5C54">
        <w:t>pointing out the difficulty</w:t>
      </w:r>
      <w:r w:rsidR="00773176">
        <w:t xml:space="preserve"> that people have accepting new ideas</w:t>
      </w:r>
      <w:r w:rsidR="008277CA">
        <w:t>, especially n</w:t>
      </w:r>
      <w:r w:rsidR="000D7F0D">
        <w:t xml:space="preserve">ew religious ideas.   </w:t>
      </w:r>
      <w:r w:rsidR="004152A7">
        <w:t>Of course, all of us like to believe that we are not so s</w:t>
      </w:r>
      <w:r w:rsidR="007E2D01">
        <w:t>et in our</w:t>
      </w:r>
      <w:r w:rsidR="004152A7">
        <w:t xml:space="preserve"> ways that we cannot accept something new.   But history has shown that Jesus is certainly right in his observations of human nature</w:t>
      </w:r>
      <w:r w:rsidR="002221D6">
        <w:t>.</w:t>
      </w:r>
    </w:p>
    <w:p w14:paraId="3ED786DD" w14:textId="6D5D9A5C" w:rsidR="002221D6" w:rsidRDefault="002221D6" w:rsidP="009F7C40"/>
    <w:p w14:paraId="3AF79F9A" w14:textId="278BEA63" w:rsidR="002221D6" w:rsidRDefault="008843E8" w:rsidP="009F7C40">
      <w:r>
        <w:t xml:space="preserve">British </w:t>
      </w:r>
      <w:r w:rsidR="002221D6">
        <w:t xml:space="preserve">Commentator William Barclay </w:t>
      </w:r>
      <w:r w:rsidR="00E53191">
        <w:t xml:space="preserve">reminds us of </w:t>
      </w:r>
      <w:proofErr w:type="gramStart"/>
      <w:r w:rsidR="00E53191">
        <w:t>past history</w:t>
      </w:r>
      <w:proofErr w:type="gramEnd"/>
      <w:r w:rsidR="00E53191">
        <w:t xml:space="preserve">.  </w:t>
      </w:r>
    </w:p>
    <w:p w14:paraId="4316B9EC" w14:textId="0183E4CD" w:rsidR="002221D6" w:rsidRPr="002221D6" w:rsidRDefault="002221D6" w:rsidP="002221D6">
      <w:pPr>
        <w:pStyle w:val="IntenseQuote"/>
      </w:pPr>
      <w:r w:rsidRPr="002221D6">
        <w:lastRenderedPageBreak/>
        <w:t>To put this into contemporary terms: our minds must be elastic enough to receive and to contain new ideas</w:t>
      </w:r>
      <w:r w:rsidR="002F02D6">
        <w:t xml:space="preserve">. The </w:t>
      </w:r>
      <w:r w:rsidRPr="002221D6">
        <w:t>history of progress is the history of overcoming the prejudices of the sh</w:t>
      </w:r>
      <w:r w:rsidR="00767654">
        <w:t>u</w:t>
      </w:r>
      <w:r w:rsidRPr="002221D6">
        <w:t xml:space="preserve">t mind.  Every new idea has had to battle for its existence against the instinctive opposition of the human mind.  The motorcar, the railway train, the airplane </w:t>
      </w:r>
      <w:proofErr w:type="gramStart"/>
      <w:r w:rsidRPr="002221D6">
        <w:t>were</w:t>
      </w:r>
      <w:proofErr w:type="gramEnd"/>
      <w:r w:rsidRPr="002221D6">
        <w:t xml:space="preserve"> in the beginning regarded with suspicion.  Simpson had to fight to introduce chloroform, and Lister had to struggle to introduce antiseptics.  Copernicus was compelled to retract his statement that the Earth went around the sun, and not the sun around the earth.  Even Jonas </w:t>
      </w:r>
      <w:proofErr w:type="spellStart"/>
      <w:r w:rsidR="0026474F">
        <w:t>H</w:t>
      </w:r>
      <w:r w:rsidRPr="002221D6">
        <w:t>anway</w:t>
      </w:r>
      <w:proofErr w:type="spellEnd"/>
      <w:r w:rsidRPr="002221D6">
        <w:t>, who brought the umbrella to this country, had to suffer a barrage of missiles and insults when he first walked down the street with it.  (Pages 338, 339)</w:t>
      </w:r>
    </w:p>
    <w:p w14:paraId="54136062" w14:textId="708408B0" w:rsidR="000D7F0D" w:rsidRDefault="00272638" w:rsidP="009F7C40">
      <w:r>
        <w:t xml:space="preserve">Part of what Jesus is saying is simply an astute observation of human nature.  </w:t>
      </w:r>
    </w:p>
    <w:p w14:paraId="09606683" w14:textId="127D92CD" w:rsidR="000273B1" w:rsidRDefault="000273B1" w:rsidP="000273B1">
      <w:pPr>
        <w:pStyle w:val="Heading1"/>
        <w:rPr>
          <w:rFonts w:eastAsia="Dotum"/>
        </w:rPr>
      </w:pPr>
      <w:r>
        <w:rPr>
          <w:rFonts w:eastAsia="Dotum"/>
        </w:rPr>
        <w:t xml:space="preserve">Jesus’ way replaces the old religious thinking </w:t>
      </w:r>
    </w:p>
    <w:p w14:paraId="52495354" w14:textId="03362ABC" w:rsidR="000273B1" w:rsidRDefault="000D5E2D" w:rsidP="000273B1">
      <w:pPr>
        <w:pStyle w:val="NormalWeb"/>
        <w:rPr>
          <w:rFonts w:eastAsia="Dotum"/>
          <w:bCs/>
          <w:szCs w:val="23"/>
        </w:rPr>
      </w:pPr>
      <w:r>
        <w:rPr>
          <w:rFonts w:eastAsia="Dotum"/>
          <w:bCs/>
          <w:szCs w:val="23"/>
        </w:rPr>
        <w:t>But part of what Jesus was point</w:t>
      </w:r>
      <w:r w:rsidR="007E05FC">
        <w:rPr>
          <w:rFonts w:eastAsia="Dotum"/>
          <w:bCs/>
          <w:szCs w:val="23"/>
        </w:rPr>
        <w:t>ing</w:t>
      </w:r>
      <w:r>
        <w:rPr>
          <w:rFonts w:eastAsia="Dotum"/>
          <w:bCs/>
          <w:szCs w:val="23"/>
        </w:rPr>
        <w:t xml:space="preserve"> out to his disciples and to the Pharisees is that </w:t>
      </w:r>
      <w:r w:rsidR="003407CA">
        <w:rPr>
          <w:rFonts w:eastAsia="Dotum"/>
          <w:bCs/>
          <w:szCs w:val="23"/>
        </w:rPr>
        <w:t xml:space="preserve">in Jesus, </w:t>
      </w:r>
      <w:r>
        <w:rPr>
          <w:rFonts w:eastAsia="Dotum"/>
          <w:bCs/>
          <w:szCs w:val="23"/>
        </w:rPr>
        <w:t xml:space="preserve">God was doing something new. </w:t>
      </w:r>
      <w:r w:rsidR="003407CA">
        <w:rPr>
          <w:rFonts w:eastAsia="Dotum"/>
          <w:bCs/>
          <w:szCs w:val="23"/>
        </w:rPr>
        <w:t xml:space="preserve">  Now, God had predicted through the prophets that He was going to do something new.  </w:t>
      </w:r>
      <w:r w:rsidR="008A170C">
        <w:rPr>
          <w:rFonts w:eastAsia="Dotum"/>
          <w:bCs/>
          <w:szCs w:val="23"/>
        </w:rPr>
        <w:t xml:space="preserve">For example: </w:t>
      </w:r>
    </w:p>
    <w:p w14:paraId="439443B4" w14:textId="453DFBD7" w:rsidR="008A170C" w:rsidRDefault="008A170C" w:rsidP="008A170C">
      <w:pPr>
        <w:pStyle w:val="Quote"/>
      </w:pPr>
      <w:r w:rsidRPr="008A170C">
        <w:t xml:space="preserve"> I will take you from the nations, and gather you from all the countries, and bring you into your own land.  I will sprinkle clean water upon you, and you shall be clean from all your </w:t>
      </w:r>
      <w:proofErr w:type="spellStart"/>
      <w:r w:rsidRPr="008A170C">
        <w:t>uncleannesses</w:t>
      </w:r>
      <w:proofErr w:type="spellEnd"/>
      <w:r w:rsidRPr="008A170C">
        <w:t>, and from all your idols I will cleanse you.  A new heart I will give you, and a new spirit I will put within you; and I will remove from your body the heart of stone and give you a heart of flesh.  I will put my spirit within you, and make you follow my statutes and be careful to observe my ordinances.</w:t>
      </w:r>
      <w:r>
        <w:t xml:space="preserve"> </w:t>
      </w:r>
      <w:proofErr w:type="spellStart"/>
      <w:r w:rsidRPr="008A170C">
        <w:t>Ezek</w:t>
      </w:r>
      <w:proofErr w:type="spellEnd"/>
      <w:r w:rsidRPr="008A170C">
        <w:t xml:space="preserve"> 36:24-2</w:t>
      </w:r>
      <w:r>
        <w:t xml:space="preserve">7 </w:t>
      </w:r>
      <w:r w:rsidRPr="008A170C">
        <w:t>NRSV</w:t>
      </w:r>
    </w:p>
    <w:p w14:paraId="75F33C12" w14:textId="0F547DFF" w:rsidR="00E23894" w:rsidRDefault="00E23894" w:rsidP="00E23894"/>
    <w:p w14:paraId="37725210" w14:textId="173F1E1C" w:rsidR="00E23894" w:rsidRDefault="002E7DD7" w:rsidP="00E23894">
      <w:r>
        <w:t xml:space="preserve">But the Pharisees were traditionalists in the worse way.  </w:t>
      </w:r>
      <w:r w:rsidR="00180682">
        <w:t xml:space="preserve">Jesus is warning them </w:t>
      </w:r>
      <w:r w:rsidR="000C54CF">
        <w:t xml:space="preserve">and his disciples </w:t>
      </w:r>
      <w:r w:rsidR="00180682">
        <w:t xml:space="preserve">that if they </w:t>
      </w:r>
      <w:r w:rsidR="00DC5CB7">
        <w:t xml:space="preserve">only </w:t>
      </w:r>
      <w:r w:rsidR="00180682">
        <w:t xml:space="preserve">try to patch up the Old Testament </w:t>
      </w:r>
      <w:r w:rsidR="00DC5CB7">
        <w:t>w</w:t>
      </w:r>
      <w:r w:rsidR="00180682">
        <w:t>ay of thinking</w:t>
      </w:r>
      <w:r w:rsidR="00AF4FAC">
        <w:t xml:space="preserve"> with a little bit of his new teaching, the mismatch will be obvious.    If they try to pour the new wine of the gospel</w:t>
      </w:r>
      <w:r w:rsidR="000C54CF">
        <w:t xml:space="preserve"> of Jesus Christ into the habits and legalism of the days of the law, neither one will be preserved.  This is early in Jesus ministry and he is giving them an early hint</w:t>
      </w:r>
      <w:r w:rsidR="001A58D7">
        <w:t xml:space="preserve"> that what he is introducing is a new covenant, a new way.  </w:t>
      </w:r>
      <w:r w:rsidR="002C30CB">
        <w:t xml:space="preserve">Yet at the same time </w:t>
      </w:r>
      <w:r w:rsidR="008F108C">
        <w:t xml:space="preserve">Jesus </w:t>
      </w:r>
      <w:r w:rsidR="00BA5464">
        <w:t xml:space="preserve">had </w:t>
      </w:r>
      <w:r w:rsidR="008F108C">
        <w:t xml:space="preserve">already </w:t>
      </w:r>
      <w:r w:rsidR="00BA5464">
        <w:t xml:space="preserve">been </w:t>
      </w:r>
      <w:r w:rsidR="008F108C">
        <w:t>saying that</w:t>
      </w:r>
      <w:r w:rsidR="001A58D7">
        <w:t xml:space="preserve"> what he was doing would not</w:t>
      </w:r>
      <w:r w:rsidR="009B3E36">
        <w:t xml:space="preserve"> d</w:t>
      </w:r>
      <w:r w:rsidR="007C0DC1">
        <w:t>estroy t</w:t>
      </w:r>
      <w:r w:rsidR="009B3E36">
        <w:t xml:space="preserve">he old </w:t>
      </w:r>
      <w:r w:rsidR="007C0DC1">
        <w:t xml:space="preserve">law </w:t>
      </w:r>
      <w:r w:rsidR="009B3E36">
        <w:t>so much as fulfill it and transcend it</w:t>
      </w:r>
      <w:r w:rsidR="00D17616">
        <w:t xml:space="preserve"> (Matt. 5:17</w:t>
      </w:r>
      <w:r w:rsidR="002C30CB">
        <w:t>ff</w:t>
      </w:r>
      <w:r w:rsidR="00D17616">
        <w:t>)</w:t>
      </w:r>
      <w:r w:rsidR="009B3E36">
        <w:t>.</w:t>
      </w:r>
      <w:r w:rsidR="007C0DC1">
        <w:t xml:space="preserve">  </w:t>
      </w:r>
    </w:p>
    <w:p w14:paraId="2264CA9F" w14:textId="0FBDED23" w:rsidR="009B3E36" w:rsidRDefault="009B3E36" w:rsidP="00E23894"/>
    <w:p w14:paraId="043F141C" w14:textId="77777777" w:rsidR="009B3E36" w:rsidRDefault="009B3E36" w:rsidP="00E23894"/>
    <w:p w14:paraId="656328AF" w14:textId="5ACF144C" w:rsidR="009B3E36" w:rsidRDefault="009B0498" w:rsidP="00E23894">
      <w:r>
        <w:t xml:space="preserve">This </w:t>
      </w:r>
      <w:r w:rsidR="00344FEE">
        <w:t>idea that Jesus’ way fulfills yet transcends the old</w:t>
      </w:r>
      <w:r w:rsidR="00DC3D6F">
        <w:t xml:space="preserve">, but at the same time </w:t>
      </w:r>
      <w:r w:rsidR="006A5603">
        <w:t>is a new way that needs new wineskins</w:t>
      </w:r>
      <w:r w:rsidR="00DC3D6F">
        <w:t xml:space="preserve"> </w:t>
      </w:r>
      <w:r w:rsidR="0047016C">
        <w:t xml:space="preserve">generates a creative tension.   The Christian church in the book of Acts needed to figure out in what ways </w:t>
      </w:r>
      <w:r w:rsidR="002D78A1">
        <w:t xml:space="preserve">it would be new, and in what ways it </w:t>
      </w:r>
      <w:r w:rsidR="002D78A1">
        <w:lastRenderedPageBreak/>
        <w:t xml:space="preserve">would be continuous with the OT.   </w:t>
      </w:r>
      <w:proofErr w:type="gramStart"/>
      <w:r w:rsidR="002B72FC">
        <w:t>In reality, th</w:t>
      </w:r>
      <w:r w:rsidR="00152A47">
        <w:t>at</w:t>
      </w:r>
      <w:proofErr w:type="gramEnd"/>
      <w:r w:rsidR="00152A47">
        <w:t xml:space="preserve"> is a continuing dimension of the church’s </w:t>
      </w:r>
      <w:r w:rsidR="00DE3F88">
        <w:t xml:space="preserve">struggle for definition </w:t>
      </w:r>
      <w:r w:rsidR="00152A47">
        <w:t>today</w:t>
      </w:r>
      <w:r w:rsidR="002B72FC">
        <w:t xml:space="preserve"> as well</w:t>
      </w:r>
      <w:r w:rsidR="00152A47">
        <w:t xml:space="preserve">.  </w:t>
      </w:r>
      <w:r w:rsidR="00DC3D6F">
        <w:t xml:space="preserve"> </w:t>
      </w:r>
      <w:r w:rsidR="006A5603">
        <w:t xml:space="preserve"> </w:t>
      </w:r>
    </w:p>
    <w:p w14:paraId="1174994F" w14:textId="70FE7887" w:rsidR="002E7DD7" w:rsidRDefault="002E7DD7" w:rsidP="00E23894"/>
    <w:p w14:paraId="7EFF1B4B" w14:textId="73A4F174" w:rsidR="00F004B5" w:rsidRPr="00C708E5" w:rsidRDefault="00F004B5" w:rsidP="00F004B5">
      <w:pPr>
        <w:pStyle w:val="Heading1"/>
        <w:rPr>
          <w:rFonts w:eastAsia="Dotum"/>
        </w:rPr>
      </w:pPr>
      <w:r>
        <w:rPr>
          <w:rFonts w:eastAsia="Dotum"/>
        </w:rPr>
        <w:t>Application</w:t>
      </w:r>
      <w:r w:rsidR="006C6E29">
        <w:rPr>
          <w:rFonts w:eastAsia="Dotum"/>
        </w:rPr>
        <w:t>: Jesus’ way would require new thinking</w:t>
      </w:r>
      <w:r>
        <w:rPr>
          <w:rFonts w:eastAsia="Dotum"/>
        </w:rPr>
        <w:t xml:space="preserve">    </w:t>
      </w:r>
    </w:p>
    <w:p w14:paraId="6D62B678" w14:textId="77777777" w:rsidR="00F004B5" w:rsidRDefault="00F004B5" w:rsidP="00E23894"/>
    <w:p w14:paraId="0A707116" w14:textId="340EC8E2" w:rsidR="003407CA" w:rsidRDefault="00A54962" w:rsidP="000273B1">
      <w:pPr>
        <w:pStyle w:val="NormalWeb"/>
        <w:rPr>
          <w:rFonts w:eastAsia="Dotum"/>
          <w:bCs/>
          <w:szCs w:val="23"/>
        </w:rPr>
      </w:pPr>
      <w:r>
        <w:rPr>
          <w:rFonts w:eastAsia="Dotum"/>
          <w:bCs/>
          <w:szCs w:val="23"/>
        </w:rPr>
        <w:t xml:space="preserve">I liked </w:t>
      </w:r>
      <w:r w:rsidR="000273F4">
        <w:rPr>
          <w:rFonts w:eastAsia="Dotum"/>
          <w:bCs/>
          <w:szCs w:val="23"/>
        </w:rPr>
        <w:t xml:space="preserve">what contemporary blogger Renato Cardoso wrote about this passage.  </w:t>
      </w:r>
      <w:r w:rsidR="002B72FC">
        <w:rPr>
          <w:rFonts w:eastAsia="Dotum"/>
          <w:bCs/>
          <w:szCs w:val="23"/>
        </w:rPr>
        <w:t>(</w:t>
      </w:r>
      <w:r w:rsidR="003E659A">
        <w:rPr>
          <w:rFonts w:eastAsia="Dotum"/>
          <w:bCs/>
          <w:szCs w:val="23"/>
        </w:rPr>
        <w:t xml:space="preserve">The picture </w:t>
      </w:r>
      <w:r w:rsidR="002B72FC">
        <w:rPr>
          <w:rFonts w:eastAsia="Dotum"/>
          <w:bCs/>
          <w:szCs w:val="23"/>
        </w:rPr>
        <w:t xml:space="preserve">above </w:t>
      </w:r>
      <w:r w:rsidR="003E659A">
        <w:rPr>
          <w:rFonts w:eastAsia="Dotum"/>
          <w:bCs/>
          <w:szCs w:val="23"/>
        </w:rPr>
        <w:t>is from his website too.</w:t>
      </w:r>
      <w:r w:rsidR="002B72FC">
        <w:rPr>
          <w:rFonts w:eastAsia="Dotum"/>
          <w:bCs/>
          <w:szCs w:val="23"/>
        </w:rPr>
        <w:t>)</w:t>
      </w:r>
      <w:r w:rsidR="003E659A">
        <w:rPr>
          <w:rFonts w:eastAsia="Dotum"/>
          <w:bCs/>
          <w:szCs w:val="23"/>
        </w:rPr>
        <w:t xml:space="preserve">  </w:t>
      </w:r>
    </w:p>
    <w:p w14:paraId="4F29425F" w14:textId="77777777" w:rsidR="00C1308B" w:rsidRPr="00C1308B" w:rsidRDefault="00C1308B" w:rsidP="00C1308B">
      <w:pPr>
        <w:pStyle w:val="IntenseQuote"/>
      </w:pPr>
      <w:r w:rsidRPr="00C1308B">
        <w:t>In this analogy, Jesus taught that if we remain tied to old customs, traditions and ideas, we cannot perceive or receive anything new that will help us grow.</w:t>
      </w:r>
    </w:p>
    <w:p w14:paraId="7CE40781" w14:textId="3EAE69E0" w:rsidR="00C1308B" w:rsidRDefault="00C1308B" w:rsidP="00C1308B">
      <w:pPr>
        <w:pStyle w:val="IntenseQuote"/>
      </w:pPr>
      <w:r w:rsidRPr="00C1308B">
        <w:t>Stagnant minds will not receive new ideas. A renewing of the mind is required to receive new thoughts. The Thoughts of Jesus, despite having been in circulation for two thousand years, are in fact a new way of seeing all things. It is a new wine. For this reason, only those who have experienced the new birth can receive them.</w:t>
      </w:r>
      <w:r>
        <w:t xml:space="preserve"> Renato Cardoso </w:t>
      </w:r>
      <w:hyperlink r:id="rId7" w:history="1">
        <w:r w:rsidR="003E659A" w:rsidRPr="000C518B">
          <w:rPr>
            <w:rStyle w:val="Hyperlink"/>
          </w:rPr>
          <w:t>https://blogs.universal.org/renatocardoso/en/2014/06/13/thought-4-closed-for-new-ideas/</w:t>
        </w:r>
      </w:hyperlink>
      <w:r w:rsidR="003E659A">
        <w:t xml:space="preserve"> </w:t>
      </w:r>
    </w:p>
    <w:p w14:paraId="3F017770" w14:textId="76374BEC" w:rsidR="00C1308B" w:rsidRPr="00C1308B" w:rsidRDefault="006270C1" w:rsidP="00C1308B">
      <w:r>
        <w:t xml:space="preserve">Jesus is in the business of transforming </w:t>
      </w:r>
      <w:r w:rsidR="00987F05">
        <w:t>our minds so that we may be more like Jesus (Rom. 12:2)</w:t>
      </w:r>
      <w:r w:rsidR="000C72CD">
        <w:t>.</w:t>
      </w:r>
      <w:r w:rsidR="00987F05">
        <w:t xml:space="preserve">   </w:t>
      </w:r>
      <w:r w:rsidR="00D32FAC">
        <w:t xml:space="preserve">But if we are stuck in old habits and ways like the Pharisees </w:t>
      </w:r>
      <w:r w:rsidR="00F921E2">
        <w:t>whether</w:t>
      </w:r>
      <w:r w:rsidR="00D32FAC">
        <w:t xml:space="preserve"> th</w:t>
      </w:r>
      <w:r w:rsidR="00AE2459">
        <w:t xml:space="preserve">ose old ruts </w:t>
      </w:r>
      <w:r w:rsidR="00D32FAC">
        <w:t>are religious or cultural or just plain self</w:t>
      </w:r>
      <w:r w:rsidR="003600EF">
        <w:t>-serving customs</w:t>
      </w:r>
      <w:r w:rsidR="00D32FAC">
        <w:t xml:space="preserve">, </w:t>
      </w:r>
      <w:r w:rsidR="00F921E2">
        <w:t xml:space="preserve">we will find it hard to </w:t>
      </w:r>
      <w:r w:rsidR="00F004B5">
        <w:t xml:space="preserve">truly </w:t>
      </w:r>
      <w:r w:rsidR="00F921E2">
        <w:t xml:space="preserve">follow Jesus.   </w:t>
      </w:r>
    </w:p>
    <w:p w14:paraId="0B7B46E6" w14:textId="17CBD38A" w:rsidR="00C1308B" w:rsidRPr="00C1308B" w:rsidRDefault="006B53BC" w:rsidP="006B53BC">
      <w:pPr>
        <w:pStyle w:val="Heading2"/>
      </w:pPr>
      <w:r>
        <w:t>New thinking for NT church</w:t>
      </w:r>
    </w:p>
    <w:p w14:paraId="5F4D33D3" w14:textId="0B388284" w:rsidR="008922BA" w:rsidRDefault="008922BA" w:rsidP="000273B1">
      <w:pPr>
        <w:pStyle w:val="NormalWeb"/>
        <w:rPr>
          <w:rFonts w:eastAsia="Dotum"/>
          <w:bCs/>
          <w:szCs w:val="23"/>
        </w:rPr>
      </w:pPr>
      <w:r>
        <w:rPr>
          <w:rFonts w:eastAsia="Dotum"/>
          <w:bCs/>
          <w:szCs w:val="23"/>
        </w:rPr>
        <w:t xml:space="preserve">Peter in Acts 10 </w:t>
      </w:r>
      <w:r w:rsidR="00622A29">
        <w:rPr>
          <w:rFonts w:eastAsia="Dotum"/>
          <w:bCs/>
          <w:szCs w:val="23"/>
        </w:rPr>
        <w:t xml:space="preserve">allowed the Holy Spirit to instruct him and he followed Jesus’ example of eating in a place that was not according to Jewish </w:t>
      </w:r>
      <w:r w:rsidR="00511E60">
        <w:rPr>
          <w:rFonts w:eastAsia="Dotum"/>
          <w:bCs/>
          <w:szCs w:val="23"/>
        </w:rPr>
        <w:t xml:space="preserve">rules – the home of a Gentile, the </w:t>
      </w:r>
      <w:r w:rsidR="00EF1B0B">
        <w:rPr>
          <w:rFonts w:eastAsia="Dotum"/>
          <w:bCs/>
          <w:szCs w:val="23"/>
        </w:rPr>
        <w:t>R</w:t>
      </w:r>
      <w:r w:rsidR="00511E60">
        <w:rPr>
          <w:rFonts w:eastAsia="Dotum"/>
          <w:bCs/>
          <w:szCs w:val="23"/>
        </w:rPr>
        <w:t xml:space="preserve">oman centurion.   </w:t>
      </w:r>
      <w:r w:rsidR="00EF1B0B">
        <w:rPr>
          <w:rFonts w:eastAsia="Dotum"/>
          <w:bCs/>
          <w:szCs w:val="23"/>
        </w:rPr>
        <w:t>In answer to Cornelius’ prayers and in response</w:t>
      </w:r>
      <w:r w:rsidR="00511E60">
        <w:rPr>
          <w:rFonts w:eastAsia="Dotum"/>
          <w:bCs/>
          <w:szCs w:val="23"/>
        </w:rPr>
        <w:t xml:space="preserve"> to Peter’s obedience</w:t>
      </w:r>
      <w:r w:rsidR="00EF1B0B">
        <w:rPr>
          <w:rFonts w:eastAsia="Dotum"/>
          <w:bCs/>
          <w:szCs w:val="23"/>
        </w:rPr>
        <w:t xml:space="preserve">, God </w:t>
      </w:r>
      <w:r w:rsidR="00511E60">
        <w:rPr>
          <w:rFonts w:eastAsia="Dotum"/>
          <w:bCs/>
          <w:szCs w:val="23"/>
        </w:rPr>
        <w:t>unleash</w:t>
      </w:r>
      <w:r w:rsidR="00EF1B0B">
        <w:rPr>
          <w:rFonts w:eastAsia="Dotum"/>
          <w:bCs/>
          <w:szCs w:val="23"/>
        </w:rPr>
        <w:t>ed</w:t>
      </w:r>
      <w:r w:rsidR="00511E60">
        <w:rPr>
          <w:rFonts w:eastAsia="Dotum"/>
          <w:bCs/>
          <w:szCs w:val="23"/>
        </w:rPr>
        <w:t xml:space="preserve"> another </w:t>
      </w:r>
      <w:r w:rsidR="00424B14">
        <w:rPr>
          <w:rFonts w:eastAsia="Dotum"/>
          <w:bCs/>
          <w:szCs w:val="23"/>
        </w:rPr>
        <w:t>Pentecost among the Gentiles present who were just becoming believers</w:t>
      </w:r>
      <w:r w:rsidR="00300337">
        <w:rPr>
          <w:rFonts w:eastAsia="Dotum"/>
          <w:bCs/>
          <w:szCs w:val="23"/>
        </w:rPr>
        <w:t xml:space="preserve">, right there in the home of a Gentile centurion.  It was a firsthand demonstration that God was pouring his New Wine of the New Covenant into new wineskins that Peter had not before imagined. </w:t>
      </w:r>
    </w:p>
    <w:p w14:paraId="2BD6B989" w14:textId="3DB3E197" w:rsidR="000273F4" w:rsidRDefault="00E63C35" w:rsidP="000273B1">
      <w:pPr>
        <w:pStyle w:val="NormalWeb"/>
        <w:rPr>
          <w:rFonts w:eastAsia="Dotum"/>
          <w:bCs/>
          <w:szCs w:val="23"/>
        </w:rPr>
      </w:pPr>
      <w:r>
        <w:rPr>
          <w:rFonts w:eastAsia="Dotum"/>
          <w:bCs/>
          <w:szCs w:val="23"/>
        </w:rPr>
        <w:t>The Jerusalem Council in Acts15 is a</w:t>
      </w:r>
      <w:r w:rsidR="00B05C95">
        <w:rPr>
          <w:rFonts w:eastAsia="Dotum"/>
          <w:bCs/>
          <w:szCs w:val="23"/>
        </w:rPr>
        <w:t xml:space="preserve">nother </w:t>
      </w:r>
      <w:r>
        <w:rPr>
          <w:rFonts w:eastAsia="Dotum"/>
          <w:bCs/>
          <w:szCs w:val="23"/>
        </w:rPr>
        <w:t>gre</w:t>
      </w:r>
      <w:r w:rsidR="00991DF4">
        <w:rPr>
          <w:rFonts w:eastAsia="Dotum"/>
          <w:bCs/>
          <w:szCs w:val="23"/>
        </w:rPr>
        <w:t>a</w:t>
      </w:r>
      <w:r>
        <w:rPr>
          <w:rFonts w:eastAsia="Dotum"/>
          <w:bCs/>
          <w:szCs w:val="23"/>
        </w:rPr>
        <w:t>t example</w:t>
      </w:r>
      <w:r w:rsidR="00B05C95">
        <w:rPr>
          <w:rFonts w:eastAsia="Dotum"/>
          <w:bCs/>
          <w:szCs w:val="23"/>
        </w:rPr>
        <w:t xml:space="preserve">.  There </w:t>
      </w:r>
      <w:r>
        <w:rPr>
          <w:rFonts w:eastAsia="Dotum"/>
          <w:bCs/>
          <w:szCs w:val="23"/>
        </w:rPr>
        <w:t xml:space="preserve">the </w:t>
      </w:r>
      <w:r w:rsidR="00991DF4">
        <w:rPr>
          <w:rFonts w:eastAsia="Dotum"/>
          <w:bCs/>
          <w:szCs w:val="23"/>
        </w:rPr>
        <w:t>church collectively c</w:t>
      </w:r>
      <w:r w:rsidR="00B05C95">
        <w:rPr>
          <w:rFonts w:eastAsia="Dotum"/>
          <w:bCs/>
          <w:szCs w:val="23"/>
        </w:rPr>
        <w:t>a</w:t>
      </w:r>
      <w:r w:rsidR="00991DF4">
        <w:rPr>
          <w:rFonts w:eastAsia="Dotum"/>
          <w:bCs/>
          <w:szCs w:val="23"/>
        </w:rPr>
        <w:t>m</w:t>
      </w:r>
      <w:r w:rsidR="00B05C95">
        <w:rPr>
          <w:rFonts w:eastAsia="Dotum"/>
          <w:bCs/>
          <w:szCs w:val="23"/>
        </w:rPr>
        <w:t>e</w:t>
      </w:r>
      <w:r w:rsidR="00991DF4">
        <w:rPr>
          <w:rFonts w:eastAsia="Dotum"/>
          <w:bCs/>
          <w:szCs w:val="23"/>
        </w:rPr>
        <w:t xml:space="preserve"> to understand that they needed to shed some of the old thinking about what rules believers needed </w:t>
      </w:r>
      <w:r w:rsidR="008922BA">
        <w:rPr>
          <w:rFonts w:eastAsia="Dotum"/>
          <w:bCs/>
          <w:szCs w:val="23"/>
        </w:rPr>
        <w:t>to</w:t>
      </w:r>
      <w:r w:rsidR="00991DF4">
        <w:rPr>
          <w:rFonts w:eastAsia="Dotum"/>
          <w:bCs/>
          <w:szCs w:val="23"/>
        </w:rPr>
        <w:t xml:space="preserve"> keep and </w:t>
      </w:r>
      <w:r w:rsidR="00542006">
        <w:rPr>
          <w:rFonts w:eastAsia="Dotum"/>
          <w:bCs/>
          <w:szCs w:val="23"/>
        </w:rPr>
        <w:t>follow the Spirit</w:t>
      </w:r>
      <w:r w:rsidR="00EF1B0B">
        <w:rPr>
          <w:rFonts w:eastAsia="Dotum"/>
          <w:bCs/>
          <w:szCs w:val="23"/>
        </w:rPr>
        <w:t xml:space="preserve">’s leading.  </w:t>
      </w:r>
      <w:r w:rsidR="00AB2FC7">
        <w:rPr>
          <w:rFonts w:eastAsia="Dotum"/>
          <w:bCs/>
          <w:szCs w:val="23"/>
        </w:rPr>
        <w:t>As a result, t</w:t>
      </w:r>
      <w:r w:rsidR="00472BD4">
        <w:rPr>
          <w:rFonts w:eastAsia="Dotum"/>
          <w:bCs/>
          <w:szCs w:val="23"/>
        </w:rPr>
        <w:t xml:space="preserve">hey </w:t>
      </w:r>
      <w:r w:rsidR="00542006">
        <w:rPr>
          <w:rFonts w:eastAsia="Dotum"/>
          <w:bCs/>
          <w:szCs w:val="23"/>
        </w:rPr>
        <w:t>allow</w:t>
      </w:r>
      <w:r w:rsidR="00472BD4">
        <w:rPr>
          <w:rFonts w:eastAsia="Dotum"/>
          <w:bCs/>
          <w:szCs w:val="23"/>
        </w:rPr>
        <w:t>ed</w:t>
      </w:r>
      <w:r w:rsidR="00542006">
        <w:rPr>
          <w:rFonts w:eastAsia="Dotum"/>
          <w:bCs/>
          <w:szCs w:val="23"/>
        </w:rPr>
        <w:t xml:space="preserve"> the New Wine of the </w:t>
      </w:r>
      <w:r w:rsidR="001462E7">
        <w:rPr>
          <w:rFonts w:eastAsia="Dotum"/>
          <w:bCs/>
          <w:szCs w:val="23"/>
        </w:rPr>
        <w:t>N</w:t>
      </w:r>
      <w:r w:rsidR="00542006">
        <w:rPr>
          <w:rFonts w:eastAsia="Dotum"/>
          <w:bCs/>
          <w:szCs w:val="23"/>
        </w:rPr>
        <w:t xml:space="preserve">ew </w:t>
      </w:r>
      <w:r w:rsidR="001462E7">
        <w:rPr>
          <w:rFonts w:eastAsia="Dotum"/>
          <w:bCs/>
          <w:szCs w:val="23"/>
        </w:rPr>
        <w:t>C</w:t>
      </w:r>
      <w:r w:rsidR="00542006">
        <w:rPr>
          <w:rFonts w:eastAsia="Dotum"/>
          <w:bCs/>
          <w:szCs w:val="23"/>
        </w:rPr>
        <w:t xml:space="preserve">ovenant to be poured into new churches in the </w:t>
      </w:r>
      <w:r w:rsidR="001462E7">
        <w:rPr>
          <w:rFonts w:eastAsia="Dotum"/>
          <w:bCs/>
          <w:szCs w:val="23"/>
        </w:rPr>
        <w:t>G</w:t>
      </w:r>
      <w:r w:rsidR="00542006">
        <w:rPr>
          <w:rFonts w:eastAsia="Dotum"/>
          <w:bCs/>
          <w:szCs w:val="23"/>
        </w:rPr>
        <w:t xml:space="preserve">entile world without the </w:t>
      </w:r>
      <w:r w:rsidR="008922BA">
        <w:rPr>
          <w:rFonts w:eastAsia="Dotum"/>
          <w:bCs/>
          <w:szCs w:val="23"/>
        </w:rPr>
        <w:t xml:space="preserve">constrictions of Jewish dietary and Sabbath laws.  </w:t>
      </w:r>
      <w:r w:rsidR="00542006">
        <w:rPr>
          <w:rFonts w:eastAsia="Dotum"/>
          <w:bCs/>
          <w:szCs w:val="23"/>
        </w:rPr>
        <w:t xml:space="preserve"> </w:t>
      </w:r>
      <w:r w:rsidR="00F930CF">
        <w:rPr>
          <w:rFonts w:eastAsia="Dotum"/>
          <w:bCs/>
          <w:szCs w:val="23"/>
        </w:rPr>
        <w:t xml:space="preserve">There were </w:t>
      </w:r>
      <w:r w:rsidR="00F930CF">
        <w:rPr>
          <w:rFonts w:eastAsia="Dotum"/>
          <w:bCs/>
          <w:szCs w:val="23"/>
        </w:rPr>
        <w:lastRenderedPageBreak/>
        <w:t xml:space="preserve">a few things they kept (Acts </w:t>
      </w:r>
      <w:r w:rsidR="0056091E">
        <w:rPr>
          <w:rFonts w:eastAsia="Dotum"/>
          <w:bCs/>
          <w:szCs w:val="23"/>
        </w:rPr>
        <w:t>15:20) as they discerned the best path.   But the change was huge</w:t>
      </w:r>
      <w:r w:rsidR="00AB2FC7">
        <w:rPr>
          <w:rFonts w:eastAsia="Dotum"/>
          <w:bCs/>
          <w:szCs w:val="23"/>
        </w:rPr>
        <w:t xml:space="preserve"> and the results history making. </w:t>
      </w:r>
    </w:p>
    <w:p w14:paraId="540B2E70" w14:textId="00233C88" w:rsidR="003407CA" w:rsidRDefault="00672F32" w:rsidP="000273B1">
      <w:pPr>
        <w:pStyle w:val="NormalWeb"/>
        <w:rPr>
          <w:rFonts w:eastAsia="Dotum"/>
          <w:bCs/>
          <w:szCs w:val="23"/>
        </w:rPr>
      </w:pPr>
      <w:r>
        <w:rPr>
          <w:rFonts w:eastAsia="Dotum"/>
          <w:bCs/>
          <w:szCs w:val="23"/>
        </w:rPr>
        <w:t xml:space="preserve">Jesus gave one easy test that can </w:t>
      </w:r>
      <w:r w:rsidR="009F5A95">
        <w:rPr>
          <w:rFonts w:eastAsia="Dotum"/>
          <w:bCs/>
          <w:szCs w:val="23"/>
        </w:rPr>
        <w:t>repeatedly</w:t>
      </w:r>
      <w:r>
        <w:rPr>
          <w:rFonts w:eastAsia="Dotum"/>
          <w:bCs/>
          <w:szCs w:val="23"/>
        </w:rPr>
        <w:t xml:space="preserve"> help us in our </w:t>
      </w:r>
      <w:r w:rsidR="006A5C9C">
        <w:rPr>
          <w:rFonts w:eastAsia="Dotum"/>
          <w:bCs/>
          <w:szCs w:val="23"/>
        </w:rPr>
        <w:t>discernment</w:t>
      </w:r>
      <w:r>
        <w:rPr>
          <w:rFonts w:eastAsia="Dotum"/>
          <w:bCs/>
          <w:szCs w:val="23"/>
        </w:rPr>
        <w:t xml:space="preserve"> when we too are faced with change in the church.  </w:t>
      </w:r>
      <w:r w:rsidR="006A5C9C">
        <w:rPr>
          <w:rFonts w:eastAsia="Dotum"/>
          <w:bCs/>
          <w:szCs w:val="23"/>
        </w:rPr>
        <w:t xml:space="preserve">Which are the commands of God and which are the traditions of men?   Jesus </w:t>
      </w:r>
      <w:r w:rsidR="009F5A95">
        <w:rPr>
          <w:rFonts w:eastAsia="Dotum"/>
          <w:bCs/>
          <w:szCs w:val="23"/>
        </w:rPr>
        <w:t xml:space="preserve">usually </w:t>
      </w:r>
      <w:r w:rsidR="006A5C9C">
        <w:rPr>
          <w:rFonts w:eastAsia="Dotum"/>
          <w:bCs/>
          <w:szCs w:val="23"/>
        </w:rPr>
        <w:t xml:space="preserve">split with the </w:t>
      </w:r>
      <w:r w:rsidR="002F6C6E">
        <w:rPr>
          <w:rFonts w:eastAsia="Dotum"/>
          <w:bCs/>
          <w:szCs w:val="23"/>
        </w:rPr>
        <w:t>Pharisees</w:t>
      </w:r>
      <w:r w:rsidR="006A5C9C">
        <w:rPr>
          <w:rFonts w:eastAsia="Dotum"/>
          <w:bCs/>
          <w:szCs w:val="23"/>
        </w:rPr>
        <w:t xml:space="preserve"> becau</w:t>
      </w:r>
      <w:r w:rsidR="002F6C6E">
        <w:rPr>
          <w:rFonts w:eastAsia="Dotum"/>
          <w:bCs/>
          <w:szCs w:val="23"/>
        </w:rPr>
        <w:t>s</w:t>
      </w:r>
      <w:r w:rsidR="006A5C9C">
        <w:rPr>
          <w:rFonts w:eastAsia="Dotum"/>
          <w:bCs/>
          <w:szCs w:val="23"/>
        </w:rPr>
        <w:t xml:space="preserve">e the rules they followed were </w:t>
      </w:r>
      <w:r w:rsidR="002F6C6E">
        <w:rPr>
          <w:rFonts w:eastAsia="Dotum"/>
          <w:bCs/>
          <w:szCs w:val="23"/>
        </w:rPr>
        <w:t>n</w:t>
      </w:r>
      <w:r w:rsidR="006A5C9C">
        <w:rPr>
          <w:rFonts w:eastAsia="Dotum"/>
          <w:bCs/>
          <w:szCs w:val="23"/>
        </w:rPr>
        <w:t>ot really the command o</w:t>
      </w:r>
      <w:r w:rsidR="002F6C6E">
        <w:rPr>
          <w:rFonts w:eastAsia="Dotum"/>
          <w:bCs/>
          <w:szCs w:val="23"/>
        </w:rPr>
        <w:t>f</w:t>
      </w:r>
      <w:r w:rsidR="006A5C9C">
        <w:rPr>
          <w:rFonts w:eastAsia="Dotum"/>
          <w:bCs/>
          <w:szCs w:val="23"/>
        </w:rPr>
        <w:t xml:space="preserve"> </w:t>
      </w:r>
      <w:r w:rsidR="002F6C6E">
        <w:rPr>
          <w:rFonts w:eastAsia="Dotum"/>
          <w:bCs/>
          <w:szCs w:val="23"/>
        </w:rPr>
        <w:t>G</w:t>
      </w:r>
      <w:r w:rsidR="006A5C9C">
        <w:rPr>
          <w:rFonts w:eastAsia="Dotum"/>
          <w:bCs/>
          <w:szCs w:val="23"/>
        </w:rPr>
        <w:t xml:space="preserve">od, they were only the </w:t>
      </w:r>
      <w:r w:rsidR="002F6C6E">
        <w:rPr>
          <w:rFonts w:eastAsia="Dotum"/>
          <w:bCs/>
          <w:szCs w:val="23"/>
        </w:rPr>
        <w:t>traditions</w:t>
      </w:r>
      <w:r w:rsidR="006A5C9C">
        <w:rPr>
          <w:rFonts w:eastAsia="Dotum"/>
          <w:bCs/>
          <w:szCs w:val="23"/>
        </w:rPr>
        <w:t xml:space="preserve"> of </w:t>
      </w:r>
      <w:r w:rsidR="002F6C6E">
        <w:rPr>
          <w:rFonts w:eastAsia="Dotum"/>
          <w:bCs/>
          <w:szCs w:val="23"/>
        </w:rPr>
        <w:t>human teachers</w:t>
      </w:r>
      <w:r w:rsidR="00FD7679">
        <w:rPr>
          <w:rFonts w:eastAsia="Dotum"/>
          <w:bCs/>
          <w:szCs w:val="23"/>
        </w:rPr>
        <w:t xml:space="preserve"> </w:t>
      </w:r>
      <w:r w:rsidR="00E252CF">
        <w:rPr>
          <w:rFonts w:eastAsia="Dotum"/>
          <w:bCs/>
          <w:szCs w:val="23"/>
        </w:rPr>
        <w:t>(Mark 7:6-8)</w:t>
      </w:r>
      <w:r w:rsidR="002F6C6E">
        <w:rPr>
          <w:rFonts w:eastAsia="Dotum"/>
          <w:bCs/>
          <w:szCs w:val="23"/>
        </w:rPr>
        <w:t xml:space="preserve">.  </w:t>
      </w:r>
      <w:r w:rsidR="00E252CF">
        <w:rPr>
          <w:rFonts w:eastAsia="Dotum"/>
          <w:bCs/>
          <w:szCs w:val="23"/>
        </w:rPr>
        <w:t xml:space="preserve">   </w:t>
      </w:r>
    </w:p>
    <w:p w14:paraId="5B573725" w14:textId="429B8D69" w:rsidR="00914A8F" w:rsidRDefault="00914A8F" w:rsidP="00914A8F">
      <w:pPr>
        <w:pStyle w:val="Heading2"/>
        <w:rPr>
          <w:rFonts w:eastAsia="Dotum"/>
        </w:rPr>
      </w:pPr>
      <w:r>
        <w:rPr>
          <w:rFonts w:eastAsia="Dotum"/>
        </w:rPr>
        <w:t>Issues continue</w:t>
      </w:r>
      <w:r w:rsidR="006B53BC">
        <w:rPr>
          <w:rFonts w:eastAsia="Dotum"/>
        </w:rPr>
        <w:t xml:space="preserve"> today</w:t>
      </w:r>
    </w:p>
    <w:p w14:paraId="14117253" w14:textId="77777777" w:rsidR="00D06DA9" w:rsidRDefault="006D00FF" w:rsidP="000273B1">
      <w:pPr>
        <w:pStyle w:val="NormalWeb"/>
        <w:rPr>
          <w:rFonts w:eastAsia="Dotum"/>
          <w:bCs/>
          <w:szCs w:val="23"/>
        </w:rPr>
      </w:pPr>
      <w:r>
        <w:rPr>
          <w:rFonts w:eastAsia="Dotum"/>
          <w:bCs/>
          <w:szCs w:val="23"/>
        </w:rPr>
        <w:t xml:space="preserve">However, lest I make it sound too easy, this matter of </w:t>
      </w:r>
      <w:r w:rsidR="00914A8F">
        <w:rPr>
          <w:rFonts w:eastAsia="Dotum"/>
          <w:bCs/>
          <w:szCs w:val="23"/>
        </w:rPr>
        <w:t xml:space="preserve">discerning </w:t>
      </w:r>
      <w:r w:rsidR="00D06DA9">
        <w:rPr>
          <w:rFonts w:eastAsia="Dotum"/>
          <w:bCs/>
          <w:szCs w:val="23"/>
        </w:rPr>
        <w:t xml:space="preserve">what to keep and what to let go in the Old covenant in still a very live issue for the church today.     </w:t>
      </w:r>
    </w:p>
    <w:p w14:paraId="68983929" w14:textId="4A3BFE29" w:rsidR="000B4BE2" w:rsidRDefault="00D06DA9" w:rsidP="000273B1">
      <w:pPr>
        <w:pStyle w:val="NormalWeb"/>
        <w:rPr>
          <w:rFonts w:eastAsia="Dotum"/>
          <w:bCs/>
          <w:szCs w:val="23"/>
        </w:rPr>
      </w:pPr>
      <w:r>
        <w:rPr>
          <w:rFonts w:eastAsia="Dotum"/>
          <w:bCs/>
          <w:szCs w:val="23"/>
        </w:rPr>
        <w:t xml:space="preserve">The best </w:t>
      </w:r>
      <w:r w:rsidR="009E066E">
        <w:rPr>
          <w:rFonts w:eastAsia="Dotum"/>
          <w:bCs/>
          <w:szCs w:val="23"/>
        </w:rPr>
        <w:t>illustration</w:t>
      </w:r>
      <w:r>
        <w:rPr>
          <w:rFonts w:eastAsia="Dotum"/>
          <w:bCs/>
          <w:szCs w:val="23"/>
        </w:rPr>
        <w:t xml:space="preserve"> is </w:t>
      </w:r>
      <w:r w:rsidR="0002398C">
        <w:rPr>
          <w:rFonts w:eastAsia="Dotum"/>
          <w:bCs/>
          <w:szCs w:val="23"/>
        </w:rPr>
        <w:t xml:space="preserve">in the 10 commandments itself.  </w:t>
      </w:r>
      <w:r w:rsidR="00F715E3">
        <w:rPr>
          <w:rFonts w:eastAsia="Dotum"/>
          <w:bCs/>
          <w:szCs w:val="23"/>
        </w:rPr>
        <w:t xml:space="preserve"> </w:t>
      </w:r>
      <w:r w:rsidR="009E066E">
        <w:rPr>
          <w:rFonts w:eastAsia="Dotum"/>
          <w:bCs/>
          <w:szCs w:val="23"/>
        </w:rPr>
        <w:t xml:space="preserve">Sabbath keeping.  </w:t>
      </w:r>
      <w:r>
        <w:rPr>
          <w:rFonts w:eastAsia="Dotum"/>
          <w:bCs/>
          <w:szCs w:val="23"/>
        </w:rPr>
        <w:t xml:space="preserve">  </w:t>
      </w:r>
      <w:r w:rsidR="00BB2E2C">
        <w:rPr>
          <w:rFonts w:eastAsia="Dotum"/>
          <w:bCs/>
          <w:szCs w:val="23"/>
        </w:rPr>
        <w:t>Should we be keeping Sabbath f</w:t>
      </w:r>
      <w:r w:rsidR="007C3CAF">
        <w:rPr>
          <w:rFonts w:eastAsia="Dotum"/>
          <w:bCs/>
          <w:szCs w:val="23"/>
        </w:rPr>
        <w:t>r</w:t>
      </w:r>
      <w:r w:rsidR="00BB2E2C">
        <w:rPr>
          <w:rFonts w:eastAsia="Dotum"/>
          <w:bCs/>
          <w:szCs w:val="23"/>
        </w:rPr>
        <w:t xml:space="preserve">om sundown Friday to sundown Saturday?  </w:t>
      </w:r>
      <w:r w:rsidR="00187181">
        <w:rPr>
          <w:rFonts w:eastAsia="Dotum"/>
          <w:bCs/>
          <w:szCs w:val="23"/>
        </w:rPr>
        <w:t xml:space="preserve">Should we be avoiding all unessential work and pleasure as the Jews did? </w:t>
      </w:r>
      <w:r w:rsidR="007B007D">
        <w:rPr>
          <w:rFonts w:eastAsia="Dotum"/>
          <w:bCs/>
          <w:szCs w:val="23"/>
        </w:rPr>
        <w:t xml:space="preserve"> </w:t>
      </w:r>
      <w:r w:rsidR="001E693E">
        <w:rPr>
          <w:rFonts w:eastAsia="Dotum"/>
          <w:bCs/>
          <w:szCs w:val="23"/>
        </w:rPr>
        <w:t>The Sabbath was a sign of the covena</w:t>
      </w:r>
      <w:r w:rsidR="00433D89">
        <w:rPr>
          <w:rFonts w:eastAsia="Dotum"/>
          <w:bCs/>
          <w:szCs w:val="23"/>
        </w:rPr>
        <w:t>nt with Abraham.  It was uniquely Jewish.  Yet God is recorded as resting in creation on the seventh day</w:t>
      </w:r>
      <w:r w:rsidR="00AB2FC7">
        <w:rPr>
          <w:rFonts w:eastAsia="Dotum"/>
          <w:bCs/>
          <w:szCs w:val="23"/>
        </w:rPr>
        <w:t>.   So,</w:t>
      </w:r>
      <w:r w:rsidR="00433D89">
        <w:rPr>
          <w:rFonts w:eastAsia="Dotum"/>
          <w:bCs/>
          <w:szCs w:val="23"/>
        </w:rPr>
        <w:t xml:space="preserve"> the principle of </w:t>
      </w:r>
      <w:r w:rsidR="00AB2FC7">
        <w:rPr>
          <w:rFonts w:eastAsia="Dotum"/>
          <w:bCs/>
          <w:szCs w:val="23"/>
        </w:rPr>
        <w:t xml:space="preserve">a day of </w:t>
      </w:r>
      <w:r w:rsidR="00433D89">
        <w:rPr>
          <w:rFonts w:eastAsia="Dotum"/>
          <w:bCs/>
          <w:szCs w:val="23"/>
        </w:rPr>
        <w:t xml:space="preserve">rest </w:t>
      </w:r>
      <w:r w:rsidR="00991AF3">
        <w:rPr>
          <w:rFonts w:eastAsia="Dotum"/>
          <w:bCs/>
          <w:szCs w:val="23"/>
        </w:rPr>
        <w:t xml:space="preserve">goes back to the dawn of history. </w:t>
      </w:r>
      <w:r w:rsidR="007B007D">
        <w:rPr>
          <w:rFonts w:eastAsia="Dotum"/>
          <w:bCs/>
          <w:szCs w:val="23"/>
        </w:rPr>
        <w:t xml:space="preserve"> </w:t>
      </w:r>
      <w:r w:rsidR="00FF37DC">
        <w:rPr>
          <w:rFonts w:eastAsia="Dotum"/>
          <w:bCs/>
          <w:szCs w:val="23"/>
        </w:rPr>
        <w:t xml:space="preserve">Jesus kept </w:t>
      </w:r>
      <w:r w:rsidR="00991AF3">
        <w:rPr>
          <w:rFonts w:eastAsia="Dotum"/>
          <w:bCs/>
          <w:szCs w:val="23"/>
        </w:rPr>
        <w:t xml:space="preserve">OT </w:t>
      </w:r>
      <w:proofErr w:type="gramStart"/>
      <w:r w:rsidR="00FF37DC">
        <w:rPr>
          <w:rFonts w:eastAsia="Dotum"/>
          <w:bCs/>
          <w:szCs w:val="23"/>
        </w:rPr>
        <w:t>Sabbath</w:t>
      </w:r>
      <w:proofErr w:type="gramEnd"/>
      <w:r w:rsidR="00FF37DC">
        <w:rPr>
          <w:rFonts w:eastAsia="Dotum"/>
          <w:bCs/>
          <w:szCs w:val="23"/>
        </w:rPr>
        <w:t xml:space="preserve"> but the early Christians did not</w:t>
      </w:r>
      <w:r w:rsidR="00955C63">
        <w:rPr>
          <w:rFonts w:eastAsia="Dotum"/>
          <w:bCs/>
          <w:szCs w:val="23"/>
        </w:rPr>
        <w:t xml:space="preserve">.  Why? </w:t>
      </w:r>
      <w:r w:rsidR="00991AF3">
        <w:rPr>
          <w:rFonts w:eastAsia="Dotum"/>
          <w:bCs/>
          <w:szCs w:val="23"/>
        </w:rPr>
        <w:t xml:space="preserve"> Jesus was Jewish, but the early Christians were not </w:t>
      </w:r>
      <w:r w:rsidR="00955C63">
        <w:rPr>
          <w:rFonts w:eastAsia="Dotum"/>
          <w:bCs/>
          <w:szCs w:val="23"/>
        </w:rPr>
        <w:t xml:space="preserve">required </w:t>
      </w:r>
      <w:r w:rsidR="00991AF3">
        <w:rPr>
          <w:rFonts w:eastAsia="Dotum"/>
          <w:bCs/>
          <w:szCs w:val="23"/>
        </w:rPr>
        <w:t xml:space="preserve">to do so </w:t>
      </w:r>
      <w:r w:rsidR="00955C63">
        <w:rPr>
          <w:rFonts w:eastAsia="Dotum"/>
          <w:bCs/>
          <w:szCs w:val="23"/>
        </w:rPr>
        <w:t xml:space="preserve">in the Acts 15 decision.   </w:t>
      </w:r>
      <w:r w:rsidR="00A67B98">
        <w:rPr>
          <w:rFonts w:eastAsia="Dotum"/>
          <w:bCs/>
          <w:szCs w:val="23"/>
        </w:rPr>
        <w:t xml:space="preserve">Historically, </w:t>
      </w:r>
      <w:r w:rsidR="00955C63">
        <w:rPr>
          <w:rFonts w:eastAsia="Dotum"/>
          <w:bCs/>
          <w:szCs w:val="23"/>
        </w:rPr>
        <w:t xml:space="preserve">we owe the </w:t>
      </w:r>
      <w:r w:rsidR="0032713F">
        <w:rPr>
          <w:rFonts w:eastAsia="Dotum"/>
          <w:bCs/>
          <w:szCs w:val="23"/>
        </w:rPr>
        <w:t>17</w:t>
      </w:r>
      <w:r w:rsidR="0032713F" w:rsidRPr="0032713F">
        <w:rPr>
          <w:rFonts w:eastAsia="Dotum"/>
          <w:bCs/>
          <w:szCs w:val="23"/>
          <w:vertAlign w:val="superscript"/>
        </w:rPr>
        <w:t>th</w:t>
      </w:r>
      <w:r w:rsidR="0032713F">
        <w:rPr>
          <w:rFonts w:eastAsia="Dotum"/>
          <w:bCs/>
          <w:szCs w:val="23"/>
        </w:rPr>
        <w:t xml:space="preserve">, </w:t>
      </w:r>
      <w:r w:rsidR="004E5676">
        <w:rPr>
          <w:rFonts w:eastAsia="Dotum"/>
          <w:bCs/>
          <w:szCs w:val="23"/>
        </w:rPr>
        <w:t>18</w:t>
      </w:r>
      <w:r w:rsidR="004E5676" w:rsidRPr="004E5676">
        <w:rPr>
          <w:rFonts w:eastAsia="Dotum"/>
          <w:bCs/>
          <w:szCs w:val="23"/>
          <w:vertAlign w:val="superscript"/>
        </w:rPr>
        <w:t>th</w:t>
      </w:r>
      <w:r w:rsidR="004E5676">
        <w:rPr>
          <w:rFonts w:eastAsia="Dotum"/>
          <w:bCs/>
          <w:szCs w:val="23"/>
        </w:rPr>
        <w:t xml:space="preserve"> and 19</w:t>
      </w:r>
      <w:r w:rsidR="004E5676" w:rsidRPr="004E5676">
        <w:rPr>
          <w:rFonts w:eastAsia="Dotum"/>
          <w:bCs/>
          <w:szCs w:val="23"/>
          <w:vertAlign w:val="superscript"/>
        </w:rPr>
        <w:t>th</w:t>
      </w:r>
      <w:r w:rsidR="004E5676">
        <w:rPr>
          <w:rFonts w:eastAsia="Dotum"/>
          <w:bCs/>
          <w:szCs w:val="23"/>
        </w:rPr>
        <w:t xml:space="preserve"> </w:t>
      </w:r>
      <w:r w:rsidR="0032713F">
        <w:rPr>
          <w:rFonts w:eastAsia="Dotum"/>
          <w:bCs/>
          <w:szCs w:val="23"/>
        </w:rPr>
        <w:t xml:space="preserve">century </w:t>
      </w:r>
      <w:r w:rsidR="004E5676">
        <w:rPr>
          <w:rFonts w:eastAsia="Dotum"/>
          <w:bCs/>
          <w:szCs w:val="23"/>
        </w:rPr>
        <w:t xml:space="preserve">American </w:t>
      </w:r>
      <w:r w:rsidR="00A67B98">
        <w:rPr>
          <w:rFonts w:eastAsia="Dotum"/>
          <w:bCs/>
          <w:szCs w:val="23"/>
        </w:rPr>
        <w:t>synthesis</w:t>
      </w:r>
      <w:r w:rsidR="004E5676">
        <w:rPr>
          <w:rFonts w:eastAsia="Dotum"/>
          <w:bCs/>
          <w:szCs w:val="23"/>
        </w:rPr>
        <w:t xml:space="preserve"> of Sunday and OT Sabbath </w:t>
      </w:r>
      <w:r w:rsidR="00A67B98">
        <w:rPr>
          <w:rFonts w:eastAsia="Dotum"/>
          <w:bCs/>
          <w:szCs w:val="23"/>
        </w:rPr>
        <w:t xml:space="preserve">ideas </w:t>
      </w:r>
      <w:r w:rsidR="004E5676">
        <w:rPr>
          <w:rFonts w:eastAsia="Dotum"/>
          <w:bCs/>
          <w:szCs w:val="23"/>
        </w:rPr>
        <w:t xml:space="preserve">to the Puritans.  </w:t>
      </w:r>
    </w:p>
    <w:p w14:paraId="62D5E4C7" w14:textId="6F72F54C" w:rsidR="00FE7BAD" w:rsidRDefault="00E03E31" w:rsidP="000273B1">
      <w:pPr>
        <w:pStyle w:val="NormalWeb"/>
        <w:rPr>
          <w:rFonts w:eastAsia="Dotum"/>
          <w:bCs/>
          <w:szCs w:val="23"/>
        </w:rPr>
      </w:pPr>
      <w:r>
        <w:rPr>
          <w:rFonts w:eastAsia="Dotum"/>
          <w:bCs/>
          <w:szCs w:val="23"/>
        </w:rPr>
        <w:t>Now we live in the 21</w:t>
      </w:r>
      <w:r w:rsidRPr="00E03E31">
        <w:rPr>
          <w:rFonts w:eastAsia="Dotum"/>
          <w:bCs/>
          <w:szCs w:val="23"/>
          <w:vertAlign w:val="superscript"/>
        </w:rPr>
        <w:t>st</w:t>
      </w:r>
      <w:r>
        <w:rPr>
          <w:rFonts w:eastAsia="Dotum"/>
          <w:bCs/>
          <w:szCs w:val="23"/>
        </w:rPr>
        <w:t xml:space="preserve"> century.  W</w:t>
      </w:r>
      <w:r w:rsidR="00010865">
        <w:rPr>
          <w:rFonts w:eastAsia="Dotum"/>
          <w:bCs/>
          <w:szCs w:val="23"/>
        </w:rPr>
        <w:t xml:space="preserve">hat should Christians be doing today?  What is a wise </w:t>
      </w:r>
      <w:r w:rsidR="001C3A2D">
        <w:rPr>
          <w:rFonts w:eastAsia="Dotum"/>
          <w:bCs/>
          <w:szCs w:val="23"/>
        </w:rPr>
        <w:t xml:space="preserve">way to put the new wine in new wineskins, yet preserve what is essential?   </w:t>
      </w:r>
      <w:r w:rsidR="007B007D">
        <w:rPr>
          <w:rFonts w:eastAsia="Dotum"/>
          <w:bCs/>
          <w:szCs w:val="23"/>
        </w:rPr>
        <w:t xml:space="preserve">The wise decision is that the principle of </w:t>
      </w:r>
      <w:r w:rsidR="00F778C6">
        <w:rPr>
          <w:rFonts w:eastAsia="Dotum"/>
          <w:bCs/>
          <w:szCs w:val="23"/>
        </w:rPr>
        <w:t>Sabbath</w:t>
      </w:r>
      <w:r w:rsidR="007B007D">
        <w:rPr>
          <w:rFonts w:eastAsia="Dotum"/>
          <w:bCs/>
          <w:szCs w:val="23"/>
        </w:rPr>
        <w:t xml:space="preserve"> – a day </w:t>
      </w:r>
      <w:r w:rsidR="00B83AE4">
        <w:rPr>
          <w:rFonts w:eastAsia="Dotum"/>
          <w:bCs/>
          <w:szCs w:val="23"/>
        </w:rPr>
        <w:t>for</w:t>
      </w:r>
      <w:r w:rsidR="007B007D">
        <w:rPr>
          <w:rFonts w:eastAsia="Dotum"/>
          <w:bCs/>
          <w:szCs w:val="23"/>
        </w:rPr>
        <w:t xml:space="preserve"> rest and worship and </w:t>
      </w:r>
      <w:r w:rsidR="00F778C6">
        <w:rPr>
          <w:rFonts w:eastAsia="Dotum"/>
          <w:bCs/>
          <w:szCs w:val="23"/>
        </w:rPr>
        <w:t xml:space="preserve">re-creation and relationships continues </w:t>
      </w:r>
      <w:r w:rsidR="00720551">
        <w:rPr>
          <w:rFonts w:eastAsia="Dotum"/>
          <w:bCs/>
          <w:szCs w:val="23"/>
        </w:rPr>
        <w:t xml:space="preserve">but it is not tied to a </w:t>
      </w:r>
      <w:r w:rsidR="00791756">
        <w:rPr>
          <w:rFonts w:eastAsia="Dotum"/>
          <w:bCs/>
          <w:szCs w:val="23"/>
        </w:rPr>
        <w:t xml:space="preserve">specific </w:t>
      </w:r>
      <w:r w:rsidR="00720551">
        <w:rPr>
          <w:rFonts w:eastAsia="Dotum"/>
          <w:bCs/>
          <w:szCs w:val="23"/>
        </w:rPr>
        <w:t xml:space="preserve">day nor are </w:t>
      </w:r>
      <w:r w:rsidR="00F778C6">
        <w:rPr>
          <w:rFonts w:eastAsia="Dotum"/>
          <w:bCs/>
          <w:szCs w:val="23"/>
        </w:rPr>
        <w:t xml:space="preserve">the details of the rules of the OT Sabbath </w:t>
      </w:r>
      <w:r w:rsidR="00720551">
        <w:rPr>
          <w:rFonts w:eastAsia="Dotum"/>
          <w:bCs/>
          <w:szCs w:val="23"/>
        </w:rPr>
        <w:t>expected</w:t>
      </w:r>
      <w:r w:rsidR="00F778C6">
        <w:rPr>
          <w:rFonts w:eastAsia="Dotum"/>
          <w:bCs/>
          <w:szCs w:val="23"/>
        </w:rPr>
        <w:t xml:space="preserve">.  </w:t>
      </w:r>
      <w:r w:rsidR="00BB59D0">
        <w:rPr>
          <w:rFonts w:eastAsia="Dotum"/>
          <w:bCs/>
          <w:szCs w:val="23"/>
        </w:rPr>
        <w:t xml:space="preserve"> So, for example, for much of my working life, my Sabbath has been on Monday.  In the morning, I have one of my longest devotional times of the whole week.  Then I do other things</w:t>
      </w:r>
      <w:r w:rsidR="00176864">
        <w:rPr>
          <w:rFonts w:eastAsia="Dotum"/>
          <w:bCs/>
          <w:szCs w:val="23"/>
        </w:rPr>
        <w:t xml:space="preserve"> that I don’t usually get to do other days.  </w:t>
      </w:r>
    </w:p>
    <w:p w14:paraId="10FE6EE6" w14:textId="5029AAB6" w:rsidR="00BC16D6" w:rsidRDefault="000E6C89" w:rsidP="002716B1">
      <w:pPr>
        <w:pStyle w:val="Heading2"/>
        <w:rPr>
          <w:rFonts w:eastAsia="Dotum"/>
        </w:rPr>
      </w:pPr>
      <w:r>
        <w:rPr>
          <w:rFonts w:eastAsia="Dotum"/>
        </w:rPr>
        <w:t xml:space="preserve">Does the principle continue to </w:t>
      </w:r>
      <w:r w:rsidR="002716B1">
        <w:rPr>
          <w:rFonts w:eastAsia="Dotum"/>
        </w:rPr>
        <w:t>supersede</w:t>
      </w:r>
      <w:r>
        <w:rPr>
          <w:rFonts w:eastAsia="Dotum"/>
        </w:rPr>
        <w:t xml:space="preserve"> NT Scripture as well?  </w:t>
      </w:r>
      <w:r w:rsidR="002716B1">
        <w:rPr>
          <w:rFonts w:eastAsia="Dotum"/>
        </w:rPr>
        <w:t xml:space="preserve"> </w:t>
      </w:r>
    </w:p>
    <w:p w14:paraId="6F99144C" w14:textId="77777777" w:rsidR="00A643D7" w:rsidRDefault="002716B1" w:rsidP="002716B1">
      <w:r>
        <w:t xml:space="preserve">Some people today are using the idea of this parable and extending it.  </w:t>
      </w:r>
      <w:r w:rsidR="001408B0">
        <w:t xml:space="preserve">They are pointing out that the Holy Spirit is still active in the church and He is still speaking to </w:t>
      </w:r>
      <w:r w:rsidR="00B22C63">
        <w:t>the</w:t>
      </w:r>
      <w:r w:rsidR="001408B0">
        <w:t xml:space="preserve"> church.  </w:t>
      </w:r>
      <w:r w:rsidR="00B22C63">
        <w:t xml:space="preserve">The new wine is still being poured. </w:t>
      </w:r>
      <w:r w:rsidR="00191449">
        <w:t xml:space="preserve">This much is true.  </w:t>
      </w:r>
      <w:r w:rsidR="00E57C7C">
        <w:t xml:space="preserve">And in some senses, new wineskins continue to be needed.  This is </w:t>
      </w:r>
      <w:r w:rsidR="00B270AE">
        <w:t xml:space="preserve">one reason </w:t>
      </w:r>
      <w:r w:rsidR="00E57C7C">
        <w:t xml:space="preserve">why </w:t>
      </w:r>
      <w:r w:rsidR="00B270AE">
        <w:t xml:space="preserve">contemporary </w:t>
      </w:r>
      <w:r w:rsidR="00E57C7C">
        <w:t xml:space="preserve">churches </w:t>
      </w:r>
      <w:r w:rsidR="00A643D7">
        <w:t xml:space="preserve">withy new worship styles </w:t>
      </w:r>
      <w:r w:rsidR="00E57C7C">
        <w:t xml:space="preserve">are founded, for </w:t>
      </w:r>
      <w:r w:rsidR="00B270AE">
        <w:t xml:space="preserve">example.  </w:t>
      </w:r>
    </w:p>
    <w:p w14:paraId="1D19B17E" w14:textId="77777777" w:rsidR="00A643D7" w:rsidRDefault="00A643D7" w:rsidP="002716B1"/>
    <w:p w14:paraId="6986F13D" w14:textId="33884043" w:rsidR="002716B1" w:rsidRPr="002716B1" w:rsidRDefault="00191449" w:rsidP="002716B1">
      <w:r>
        <w:t xml:space="preserve">But there is no indication in the </w:t>
      </w:r>
      <w:r w:rsidR="00A1641D">
        <w:t xml:space="preserve">NT that </w:t>
      </w:r>
      <w:r w:rsidR="00B270AE">
        <w:t>the NT itself</w:t>
      </w:r>
      <w:r w:rsidR="00A1641D">
        <w:t xml:space="preserve"> will be superseded.</w:t>
      </w:r>
      <w:r w:rsidR="00B270AE">
        <w:t xml:space="preserve">  </w:t>
      </w:r>
      <w:r w:rsidR="0019710F">
        <w:t>I</w:t>
      </w:r>
      <w:r w:rsidR="00021B71">
        <w:t>n</w:t>
      </w:r>
      <w:r w:rsidR="0019710F">
        <w:t xml:space="preserve"> fact, there is a command at the end against adding or taking away from it. </w:t>
      </w:r>
      <w:r w:rsidR="00A1641D">
        <w:t xml:space="preserve">  </w:t>
      </w:r>
      <w:r w:rsidR="00A643D7">
        <w:t>In contrast, t</w:t>
      </w:r>
      <w:r w:rsidR="00A1641D">
        <w:t xml:space="preserve">he </w:t>
      </w:r>
      <w:r w:rsidR="00021B71">
        <w:t>O</w:t>
      </w:r>
      <w:r w:rsidR="00A1641D">
        <w:t>T had hints that something new was coming.  The only thing still coming in the NT</w:t>
      </w:r>
      <w:bookmarkStart w:id="0" w:name="_GoBack"/>
      <w:bookmarkEnd w:id="0"/>
      <w:r w:rsidR="00A1641D">
        <w:t xml:space="preserve"> is the second coming of Jesus.   So</w:t>
      </w:r>
      <w:r w:rsidR="00021B71">
        <w:t>,</w:t>
      </w:r>
      <w:r w:rsidR="00A1641D">
        <w:t xml:space="preserve"> whatever developments </w:t>
      </w:r>
      <w:r w:rsidR="009817A0">
        <w:t xml:space="preserve">we find in the NT era will not supersede the writings of the apostles.   They may clarify places where there is an ambiguous </w:t>
      </w:r>
      <w:r w:rsidR="007040D8">
        <w:t>message</w:t>
      </w:r>
      <w:r w:rsidR="00021B71">
        <w:t>,</w:t>
      </w:r>
      <w:r w:rsidR="007040D8">
        <w:t xml:space="preserve"> or they may develop a principle.  But they will not supersede.  </w:t>
      </w:r>
      <w:r w:rsidR="009817A0">
        <w:t xml:space="preserve">  </w:t>
      </w:r>
    </w:p>
    <w:p w14:paraId="4046C787" w14:textId="04377FDD" w:rsidR="00BC16D6" w:rsidRDefault="00B713FF" w:rsidP="00B713FF">
      <w:pPr>
        <w:pStyle w:val="Heading2"/>
        <w:rPr>
          <w:rFonts w:eastAsia="Dotum"/>
        </w:rPr>
      </w:pPr>
      <w:r>
        <w:rPr>
          <w:rFonts w:eastAsia="Dotum"/>
        </w:rPr>
        <w:lastRenderedPageBreak/>
        <w:t>Our Personal lives</w:t>
      </w:r>
    </w:p>
    <w:p w14:paraId="6030FD73" w14:textId="212DE912" w:rsidR="00B713FF" w:rsidRDefault="00E11F6D" w:rsidP="00B713FF">
      <w:r>
        <w:t xml:space="preserve">In our personal lives, the issue is not usually an academic one, but a practical one.   The question is whether we will </w:t>
      </w:r>
      <w:r w:rsidR="0028360D">
        <w:t xml:space="preserve">allow the Spirit of God to prod us out of our old ruts and into the freshness of life in the Spirit.  </w:t>
      </w:r>
    </w:p>
    <w:p w14:paraId="795326CF" w14:textId="0604DA26" w:rsidR="0028360D" w:rsidRDefault="0028360D" w:rsidP="00B713FF"/>
    <w:p w14:paraId="03319C88" w14:textId="61F4E3D1" w:rsidR="0028360D" w:rsidRDefault="007B456A" w:rsidP="00B713FF">
      <w:r>
        <w:t xml:space="preserve">In the OT, God said through </w:t>
      </w:r>
      <w:r w:rsidR="00A7142E">
        <w:t>Isaiah</w:t>
      </w:r>
      <w:r>
        <w:t>, “</w:t>
      </w:r>
      <w:r w:rsidR="005C3650">
        <w:t xml:space="preserve">I am about to do a new thing” (Isa 43:19).  At the very end of the Bible, </w:t>
      </w:r>
      <w:r w:rsidR="00043507">
        <w:t>God said, “</w:t>
      </w:r>
      <w:r w:rsidR="008258DE">
        <w:t>See</w:t>
      </w:r>
      <w:r w:rsidR="00043507">
        <w:t>, I am making all things new”</w:t>
      </w:r>
      <w:r w:rsidR="00A7142E">
        <w:t xml:space="preserve"> (Rev. 21:4). </w:t>
      </w:r>
      <w:r w:rsidR="00043507">
        <w:t xml:space="preserve"> </w:t>
      </w:r>
      <w:r w:rsidR="00A7142E">
        <w:t xml:space="preserve">These two quotes reveal something that is </w:t>
      </w:r>
      <w:r w:rsidR="00F74A75">
        <w:t xml:space="preserve">true of God continually.  </w:t>
      </w:r>
      <w:r w:rsidR="00043507">
        <w:t xml:space="preserve"> </w:t>
      </w:r>
      <w:r w:rsidR="00B30E8F">
        <w:t xml:space="preserve">God is always doing something new.  </w:t>
      </w:r>
      <w:r w:rsidR="00F856EE">
        <w:t xml:space="preserve">The truth is that God’s Spirit is continually renewing our lives.   </w:t>
      </w:r>
      <w:r w:rsidR="00C412B9">
        <w:t xml:space="preserve">He is helping us to meet new challenges.  He is helping us to find new horizons.   </w:t>
      </w:r>
      <w:r w:rsidR="00F33F46">
        <w:t xml:space="preserve">God’s Spirit is constantly renewing our minds.  God is continually teaching us how to love.   </w:t>
      </w:r>
      <w:r w:rsidR="00F856EE">
        <w:t xml:space="preserve"> </w:t>
      </w:r>
      <w:r w:rsidR="00043507">
        <w:t xml:space="preserve"> </w:t>
      </w:r>
      <w:r w:rsidR="00F856EE">
        <w:t xml:space="preserve"> </w:t>
      </w:r>
    </w:p>
    <w:p w14:paraId="0AD4A8FD" w14:textId="1B63A025" w:rsidR="00765EDC" w:rsidRDefault="00765EDC" w:rsidP="00B713FF"/>
    <w:p w14:paraId="580361B0" w14:textId="53B5F3E6" w:rsidR="00765EDC" w:rsidRDefault="00765EDC" w:rsidP="00B713FF">
      <w:r>
        <w:t>Will we allow the new wine to be poured into new containers in our lives or will we restri</w:t>
      </w:r>
      <w:r w:rsidR="00B93878">
        <w:t xml:space="preserve">ct it?   Will we try to hold onto old habits or will we allow God to create new ones?   </w:t>
      </w:r>
    </w:p>
    <w:p w14:paraId="065A99D2" w14:textId="07952BA7" w:rsidR="00B93878" w:rsidRPr="00B713FF" w:rsidRDefault="00B93878" w:rsidP="00B713FF">
      <w:r>
        <w:t xml:space="preserve">That is the real discipleship challenge of this parable.  </w:t>
      </w:r>
    </w:p>
    <w:p w14:paraId="620EB001" w14:textId="3566F40E" w:rsidR="000273B1" w:rsidRPr="00CF578D" w:rsidRDefault="00CF578D" w:rsidP="000273B1">
      <w:pPr>
        <w:pStyle w:val="NormalWeb"/>
        <w:rPr>
          <w:rStyle w:val="IntenseReference"/>
          <w:rFonts w:eastAsia="Dotum"/>
        </w:rPr>
      </w:pPr>
      <w:r w:rsidRPr="00CF578D">
        <w:rPr>
          <w:rStyle w:val="IntenseReference"/>
          <w:rFonts w:eastAsia="Dotum"/>
        </w:rPr>
        <w:t xml:space="preserve">God wants to do new things in our lives by his Spirit.  Will we let Him?  </w:t>
      </w:r>
    </w:p>
    <w:p w14:paraId="173ED5B6" w14:textId="093A2325" w:rsidR="007A55D5" w:rsidRDefault="00A311C2">
      <w:r>
        <w:t xml:space="preserve"> </w:t>
      </w:r>
    </w:p>
    <w:sectPr w:rsidR="007A55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7049" w14:textId="77777777" w:rsidR="002B2476" w:rsidRDefault="002B2476" w:rsidP="00B917F4">
      <w:r>
        <w:separator/>
      </w:r>
    </w:p>
  </w:endnote>
  <w:endnote w:type="continuationSeparator" w:id="0">
    <w:p w14:paraId="47AD7E1C" w14:textId="77777777" w:rsidR="002B2476" w:rsidRDefault="002B2476" w:rsidP="00B9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609692"/>
      <w:docPartObj>
        <w:docPartGallery w:val="Page Numbers (Bottom of Page)"/>
        <w:docPartUnique/>
      </w:docPartObj>
    </w:sdtPr>
    <w:sdtEndPr>
      <w:rPr>
        <w:noProof/>
      </w:rPr>
    </w:sdtEndPr>
    <w:sdtContent>
      <w:p w14:paraId="0FD37736" w14:textId="77777777" w:rsidR="00B917F4" w:rsidRDefault="00B917F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F6BB26A" w14:textId="63EAD8D7" w:rsidR="00B917F4" w:rsidRDefault="002049C8">
        <w:pPr>
          <w:pStyle w:val="Footer"/>
          <w:jc w:val="right"/>
        </w:pPr>
        <w:r>
          <w:rPr>
            <w:noProof/>
          </w:rPr>
          <w:fldChar w:fldCharType="begin"/>
        </w:r>
        <w:r>
          <w:rPr>
            <w:noProof/>
          </w:rPr>
          <w:instrText xml:space="preserve"> FILENAME   \* MERGEFORMAT </w:instrText>
        </w:r>
        <w:r>
          <w:rPr>
            <w:noProof/>
          </w:rPr>
          <w:fldChar w:fldCharType="separate"/>
        </w:r>
        <w:r w:rsidR="00A311C2">
          <w:rPr>
            <w:noProof/>
          </w:rPr>
          <w:t>The Old and the New Wine</w:t>
        </w:r>
        <w:r>
          <w:rPr>
            <w:noProof/>
          </w:rPr>
          <w:fldChar w:fldCharType="end"/>
        </w:r>
      </w:p>
    </w:sdtContent>
  </w:sdt>
  <w:p w14:paraId="6E3DC919" w14:textId="77777777" w:rsidR="00B917F4" w:rsidRDefault="00B91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C013" w14:textId="77777777" w:rsidR="002B2476" w:rsidRDefault="002B2476" w:rsidP="00B917F4">
      <w:r>
        <w:separator/>
      </w:r>
    </w:p>
  </w:footnote>
  <w:footnote w:type="continuationSeparator" w:id="0">
    <w:p w14:paraId="475D812C" w14:textId="77777777" w:rsidR="002B2476" w:rsidRDefault="002B2476" w:rsidP="00B91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E29F7F-585C-4968-A783-A787245C922E}"/>
    <w:docVar w:name="dgnword-eventsink" w:val="747703040"/>
  </w:docVars>
  <w:rsids>
    <w:rsidRoot w:val="000273B1"/>
    <w:rsid w:val="0000112D"/>
    <w:rsid w:val="00010865"/>
    <w:rsid w:val="00017CBD"/>
    <w:rsid w:val="00021B71"/>
    <w:rsid w:val="0002398C"/>
    <w:rsid w:val="000273B1"/>
    <w:rsid w:val="000273F4"/>
    <w:rsid w:val="00043507"/>
    <w:rsid w:val="000814A1"/>
    <w:rsid w:val="000852E9"/>
    <w:rsid w:val="000A45CA"/>
    <w:rsid w:val="000A5CEC"/>
    <w:rsid w:val="000B4BE2"/>
    <w:rsid w:val="000C54CF"/>
    <w:rsid w:val="000C72CD"/>
    <w:rsid w:val="000D5E2D"/>
    <w:rsid w:val="000D7F0D"/>
    <w:rsid w:val="000E439D"/>
    <w:rsid w:val="000E6C89"/>
    <w:rsid w:val="001262DC"/>
    <w:rsid w:val="001408B0"/>
    <w:rsid w:val="001462E7"/>
    <w:rsid w:val="00152A47"/>
    <w:rsid w:val="00154F14"/>
    <w:rsid w:val="00165780"/>
    <w:rsid w:val="00172992"/>
    <w:rsid w:val="00172F4F"/>
    <w:rsid w:val="00176864"/>
    <w:rsid w:val="00180682"/>
    <w:rsid w:val="00187181"/>
    <w:rsid w:val="00191449"/>
    <w:rsid w:val="0019710F"/>
    <w:rsid w:val="001A1EA2"/>
    <w:rsid w:val="001A58D7"/>
    <w:rsid w:val="001C34D6"/>
    <w:rsid w:val="001C3A2D"/>
    <w:rsid w:val="001C4D7F"/>
    <w:rsid w:val="001E693E"/>
    <w:rsid w:val="002049C8"/>
    <w:rsid w:val="002221D6"/>
    <w:rsid w:val="00227A8B"/>
    <w:rsid w:val="002632CD"/>
    <w:rsid w:val="0026474F"/>
    <w:rsid w:val="002716B1"/>
    <w:rsid w:val="00272638"/>
    <w:rsid w:val="0028360D"/>
    <w:rsid w:val="002B2476"/>
    <w:rsid w:val="002B72FC"/>
    <w:rsid w:val="002C30CB"/>
    <w:rsid w:val="002D0AF8"/>
    <w:rsid w:val="002D503B"/>
    <w:rsid w:val="002D78A1"/>
    <w:rsid w:val="002E54D1"/>
    <w:rsid w:val="002E72D6"/>
    <w:rsid w:val="002E7DD7"/>
    <w:rsid w:val="002F02D6"/>
    <w:rsid w:val="002F6C6E"/>
    <w:rsid w:val="00300337"/>
    <w:rsid w:val="0032713F"/>
    <w:rsid w:val="003407CA"/>
    <w:rsid w:val="00344FEE"/>
    <w:rsid w:val="00351541"/>
    <w:rsid w:val="003600EF"/>
    <w:rsid w:val="00363CD1"/>
    <w:rsid w:val="00377500"/>
    <w:rsid w:val="003A709D"/>
    <w:rsid w:val="003B07A8"/>
    <w:rsid w:val="003B3E77"/>
    <w:rsid w:val="003B7198"/>
    <w:rsid w:val="003E659A"/>
    <w:rsid w:val="004152A7"/>
    <w:rsid w:val="00424B14"/>
    <w:rsid w:val="00432898"/>
    <w:rsid w:val="00433D89"/>
    <w:rsid w:val="00440462"/>
    <w:rsid w:val="00464141"/>
    <w:rsid w:val="0047016C"/>
    <w:rsid w:val="00472BD4"/>
    <w:rsid w:val="00491D66"/>
    <w:rsid w:val="004A7E92"/>
    <w:rsid w:val="004E5676"/>
    <w:rsid w:val="004F1D36"/>
    <w:rsid w:val="00511E60"/>
    <w:rsid w:val="005124D3"/>
    <w:rsid w:val="00526CF3"/>
    <w:rsid w:val="00542006"/>
    <w:rsid w:val="0056091E"/>
    <w:rsid w:val="0056616A"/>
    <w:rsid w:val="00567EED"/>
    <w:rsid w:val="00573123"/>
    <w:rsid w:val="005B6919"/>
    <w:rsid w:val="005C3650"/>
    <w:rsid w:val="005C521A"/>
    <w:rsid w:val="005C6910"/>
    <w:rsid w:val="005F00A6"/>
    <w:rsid w:val="005F0183"/>
    <w:rsid w:val="005F55AE"/>
    <w:rsid w:val="00621842"/>
    <w:rsid w:val="00622A29"/>
    <w:rsid w:val="006270C1"/>
    <w:rsid w:val="006310FE"/>
    <w:rsid w:val="00650967"/>
    <w:rsid w:val="00671997"/>
    <w:rsid w:val="00672F32"/>
    <w:rsid w:val="00677F88"/>
    <w:rsid w:val="006A5603"/>
    <w:rsid w:val="006A5C9C"/>
    <w:rsid w:val="006B53BC"/>
    <w:rsid w:val="006C5022"/>
    <w:rsid w:val="006C6E29"/>
    <w:rsid w:val="006D00FF"/>
    <w:rsid w:val="007040D8"/>
    <w:rsid w:val="00720551"/>
    <w:rsid w:val="007340FB"/>
    <w:rsid w:val="00765EDC"/>
    <w:rsid w:val="00767654"/>
    <w:rsid w:val="00773176"/>
    <w:rsid w:val="0079031B"/>
    <w:rsid w:val="00791756"/>
    <w:rsid w:val="007A55D5"/>
    <w:rsid w:val="007B007D"/>
    <w:rsid w:val="007B2824"/>
    <w:rsid w:val="007B456A"/>
    <w:rsid w:val="007C0DC1"/>
    <w:rsid w:val="007C3CAF"/>
    <w:rsid w:val="007E05FC"/>
    <w:rsid w:val="007E2D01"/>
    <w:rsid w:val="00800424"/>
    <w:rsid w:val="00803328"/>
    <w:rsid w:val="00810297"/>
    <w:rsid w:val="00810F65"/>
    <w:rsid w:val="008121AA"/>
    <w:rsid w:val="008258DE"/>
    <w:rsid w:val="008277CA"/>
    <w:rsid w:val="008843E8"/>
    <w:rsid w:val="008922BA"/>
    <w:rsid w:val="008A170C"/>
    <w:rsid w:val="008B5C54"/>
    <w:rsid w:val="008F108C"/>
    <w:rsid w:val="008F1779"/>
    <w:rsid w:val="00914A8F"/>
    <w:rsid w:val="00926D29"/>
    <w:rsid w:val="009325CD"/>
    <w:rsid w:val="00951B5E"/>
    <w:rsid w:val="00955C63"/>
    <w:rsid w:val="00962CC4"/>
    <w:rsid w:val="009817A0"/>
    <w:rsid w:val="00987F05"/>
    <w:rsid w:val="00991AF3"/>
    <w:rsid w:val="00991DF4"/>
    <w:rsid w:val="009A17C2"/>
    <w:rsid w:val="009B0498"/>
    <w:rsid w:val="009B3E36"/>
    <w:rsid w:val="009C4CA3"/>
    <w:rsid w:val="009D0E17"/>
    <w:rsid w:val="009E066E"/>
    <w:rsid w:val="009F5A95"/>
    <w:rsid w:val="009F7C40"/>
    <w:rsid w:val="00A0456C"/>
    <w:rsid w:val="00A1641D"/>
    <w:rsid w:val="00A269AB"/>
    <w:rsid w:val="00A30AEF"/>
    <w:rsid w:val="00A311C2"/>
    <w:rsid w:val="00A476A1"/>
    <w:rsid w:val="00A54962"/>
    <w:rsid w:val="00A620FC"/>
    <w:rsid w:val="00A643D7"/>
    <w:rsid w:val="00A67B98"/>
    <w:rsid w:val="00A7142E"/>
    <w:rsid w:val="00AB2FC7"/>
    <w:rsid w:val="00AD2D59"/>
    <w:rsid w:val="00AE0A2A"/>
    <w:rsid w:val="00AE2459"/>
    <w:rsid w:val="00AE642B"/>
    <w:rsid w:val="00AE72CF"/>
    <w:rsid w:val="00AF4FAC"/>
    <w:rsid w:val="00B05C95"/>
    <w:rsid w:val="00B140C6"/>
    <w:rsid w:val="00B22C63"/>
    <w:rsid w:val="00B270AE"/>
    <w:rsid w:val="00B30E8F"/>
    <w:rsid w:val="00B31897"/>
    <w:rsid w:val="00B62A07"/>
    <w:rsid w:val="00B713FF"/>
    <w:rsid w:val="00B83AE4"/>
    <w:rsid w:val="00B9159E"/>
    <w:rsid w:val="00B917F4"/>
    <w:rsid w:val="00B93878"/>
    <w:rsid w:val="00BA5464"/>
    <w:rsid w:val="00BB10FF"/>
    <w:rsid w:val="00BB2E2C"/>
    <w:rsid w:val="00BB59D0"/>
    <w:rsid w:val="00BC16D6"/>
    <w:rsid w:val="00BC2295"/>
    <w:rsid w:val="00C1308B"/>
    <w:rsid w:val="00C15382"/>
    <w:rsid w:val="00C412B9"/>
    <w:rsid w:val="00C66B2C"/>
    <w:rsid w:val="00CB746B"/>
    <w:rsid w:val="00CC1FBC"/>
    <w:rsid w:val="00CD0E06"/>
    <w:rsid w:val="00CE0172"/>
    <w:rsid w:val="00CF578D"/>
    <w:rsid w:val="00D0588F"/>
    <w:rsid w:val="00D06DA9"/>
    <w:rsid w:val="00D07288"/>
    <w:rsid w:val="00D17616"/>
    <w:rsid w:val="00D32FAC"/>
    <w:rsid w:val="00DC3D6F"/>
    <w:rsid w:val="00DC5CB7"/>
    <w:rsid w:val="00DE3F88"/>
    <w:rsid w:val="00DE469A"/>
    <w:rsid w:val="00DF40AC"/>
    <w:rsid w:val="00E03E31"/>
    <w:rsid w:val="00E11F6D"/>
    <w:rsid w:val="00E16B72"/>
    <w:rsid w:val="00E23894"/>
    <w:rsid w:val="00E252CF"/>
    <w:rsid w:val="00E53191"/>
    <w:rsid w:val="00E57C7C"/>
    <w:rsid w:val="00E63C35"/>
    <w:rsid w:val="00EB1325"/>
    <w:rsid w:val="00EF1B0B"/>
    <w:rsid w:val="00F004B5"/>
    <w:rsid w:val="00F020CA"/>
    <w:rsid w:val="00F045FF"/>
    <w:rsid w:val="00F13E97"/>
    <w:rsid w:val="00F33F46"/>
    <w:rsid w:val="00F36E13"/>
    <w:rsid w:val="00F453DE"/>
    <w:rsid w:val="00F715E3"/>
    <w:rsid w:val="00F74A75"/>
    <w:rsid w:val="00F760D4"/>
    <w:rsid w:val="00F778C6"/>
    <w:rsid w:val="00F77A39"/>
    <w:rsid w:val="00F856EE"/>
    <w:rsid w:val="00F86453"/>
    <w:rsid w:val="00F921E2"/>
    <w:rsid w:val="00F930CF"/>
    <w:rsid w:val="00FA2164"/>
    <w:rsid w:val="00FA2A0C"/>
    <w:rsid w:val="00FC0828"/>
    <w:rsid w:val="00FD7679"/>
    <w:rsid w:val="00FD79CA"/>
    <w:rsid w:val="00FE7BAD"/>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D7D2"/>
  <w15:chartTrackingRefBased/>
  <w15:docId w15:val="{0A834D2A-9165-4DE7-98F3-381AE0A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3B1"/>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0273B1"/>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0273B1"/>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0273B1"/>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273B1"/>
    <w:pPr>
      <w:spacing w:before="160" w:line="288" w:lineRule="auto"/>
      <w:ind w:left="432" w:right="432"/>
      <w:jc w:val="center"/>
    </w:pPr>
    <w:rPr>
      <w:rFonts w:asciiTheme="minorHAnsi" w:hAnsiTheme="minorHAnsi" w:cstheme="minorBidi"/>
      <w:i/>
      <w:iCs/>
      <w:color w:val="014A3A" w:themeColor="accent4" w:themeShade="80"/>
    </w:rPr>
  </w:style>
  <w:style w:type="character" w:customStyle="1" w:styleId="QuoteChar">
    <w:name w:val="Quote Char"/>
    <w:basedOn w:val="DefaultParagraphFont"/>
    <w:link w:val="Quote"/>
    <w:uiPriority w:val="29"/>
    <w:rsid w:val="000273B1"/>
    <w:rPr>
      <w:rFonts w:eastAsia="Batang"/>
      <w:i/>
      <w:iCs/>
      <w:color w:val="014A3A" w:themeColor="accent4" w:themeShade="80"/>
      <w:sz w:val="24"/>
    </w:rPr>
  </w:style>
  <w:style w:type="character" w:customStyle="1" w:styleId="Heading2Char">
    <w:name w:val="Heading 2 Char"/>
    <w:basedOn w:val="DefaultParagraphFont"/>
    <w:link w:val="Heading2"/>
    <w:uiPriority w:val="9"/>
    <w:rsid w:val="000273B1"/>
    <w:rPr>
      <w:rFonts w:asciiTheme="majorHAnsi" w:eastAsiaTheme="majorEastAsia" w:hAnsiTheme="majorHAnsi" w:cstheme="majorBidi"/>
      <w:b/>
      <w:color w:val="939F27" w:themeColor="accent3" w:themeShade="BF"/>
      <w:sz w:val="32"/>
      <w:szCs w:val="28"/>
    </w:rPr>
  </w:style>
  <w:style w:type="paragraph" w:styleId="NormalWeb">
    <w:name w:val="Normal (Web)"/>
    <w:basedOn w:val="Normal"/>
    <w:uiPriority w:val="99"/>
    <w:unhideWhenUsed/>
    <w:rsid w:val="000273B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273B1"/>
    <w:rPr>
      <w:rFonts w:ascii="Franklin Gothic Medium" w:eastAsiaTheme="majorEastAsia" w:hAnsi="Franklin Gothic Medium" w:cstheme="majorBidi"/>
      <w:bCs/>
      <w:color w:val="3E762A" w:themeColor="accent1" w:themeShade="BF"/>
      <w:sz w:val="32"/>
      <w:szCs w:val="28"/>
    </w:rPr>
  </w:style>
  <w:style w:type="character" w:customStyle="1" w:styleId="Heading3Char">
    <w:name w:val="Heading 3 Char"/>
    <w:basedOn w:val="DefaultParagraphFont"/>
    <w:link w:val="Heading3"/>
    <w:uiPriority w:val="9"/>
    <w:rsid w:val="000273B1"/>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0273B1"/>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0273B1"/>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0273B1"/>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0273B1"/>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0273B1"/>
    <w:rPr>
      <w:rFonts w:ascii="Segoe Print" w:hAnsi="Segoe Print" w:cstheme="minorBidi"/>
    </w:rPr>
  </w:style>
  <w:style w:type="character" w:styleId="IntenseEmphasis">
    <w:name w:val="Intense Emphasis"/>
    <w:uiPriority w:val="21"/>
    <w:qFormat/>
    <w:rsid w:val="000273B1"/>
    <w:rPr>
      <w:rFonts w:ascii="Lucida Sans" w:hAnsi="Lucida Sans"/>
      <w:b/>
      <w:bCs/>
      <w:i/>
      <w:iCs/>
    </w:rPr>
  </w:style>
  <w:style w:type="character" w:styleId="SubtleReference">
    <w:name w:val="Subtle Reference"/>
    <w:basedOn w:val="DefaultParagraphFont"/>
    <w:uiPriority w:val="31"/>
    <w:qFormat/>
    <w:rsid w:val="000273B1"/>
    <w:rPr>
      <w:smallCaps/>
      <w:color w:val="5A5A5A" w:themeColor="text1" w:themeTint="A5"/>
      <w:sz w:val="32"/>
    </w:rPr>
  </w:style>
  <w:style w:type="paragraph" w:styleId="IntenseQuote">
    <w:name w:val="Intense Quote"/>
    <w:basedOn w:val="Normal"/>
    <w:next w:val="Normal"/>
    <w:link w:val="IntenseQuoteChar"/>
    <w:uiPriority w:val="30"/>
    <w:qFormat/>
    <w:rsid w:val="001C4D7F"/>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1C4D7F"/>
    <w:rPr>
      <w:rFonts w:ascii="Arial" w:eastAsia="Batang" w:hAnsi="Arial" w:cs="Arial"/>
      <w:i/>
      <w:iCs/>
      <w:color w:val="549E39" w:themeColor="accent1"/>
      <w:sz w:val="24"/>
    </w:rPr>
  </w:style>
  <w:style w:type="paragraph" w:styleId="Header">
    <w:name w:val="header"/>
    <w:basedOn w:val="Normal"/>
    <w:link w:val="HeaderChar"/>
    <w:uiPriority w:val="99"/>
    <w:unhideWhenUsed/>
    <w:rsid w:val="00B917F4"/>
    <w:pPr>
      <w:tabs>
        <w:tab w:val="center" w:pos="4680"/>
        <w:tab w:val="right" w:pos="9360"/>
      </w:tabs>
    </w:pPr>
  </w:style>
  <w:style w:type="character" w:customStyle="1" w:styleId="HeaderChar">
    <w:name w:val="Header Char"/>
    <w:basedOn w:val="DefaultParagraphFont"/>
    <w:link w:val="Header"/>
    <w:uiPriority w:val="99"/>
    <w:rsid w:val="00B917F4"/>
    <w:rPr>
      <w:rFonts w:ascii="Arial" w:eastAsia="Batang" w:hAnsi="Arial" w:cs="Arial"/>
      <w:color w:val="000000"/>
      <w:sz w:val="24"/>
    </w:rPr>
  </w:style>
  <w:style w:type="paragraph" w:styleId="Footer">
    <w:name w:val="footer"/>
    <w:basedOn w:val="Normal"/>
    <w:link w:val="FooterChar"/>
    <w:uiPriority w:val="99"/>
    <w:unhideWhenUsed/>
    <w:rsid w:val="00B917F4"/>
    <w:pPr>
      <w:tabs>
        <w:tab w:val="center" w:pos="4680"/>
        <w:tab w:val="right" w:pos="9360"/>
      </w:tabs>
    </w:pPr>
  </w:style>
  <w:style w:type="character" w:customStyle="1" w:styleId="FooterChar">
    <w:name w:val="Footer Char"/>
    <w:basedOn w:val="DefaultParagraphFont"/>
    <w:link w:val="Footer"/>
    <w:uiPriority w:val="99"/>
    <w:rsid w:val="00B917F4"/>
    <w:rPr>
      <w:rFonts w:ascii="Arial" w:eastAsia="Batang" w:hAnsi="Arial" w:cs="Arial"/>
      <w:color w:val="000000"/>
      <w:sz w:val="24"/>
    </w:rPr>
  </w:style>
  <w:style w:type="character" w:styleId="Hyperlink">
    <w:name w:val="Hyperlink"/>
    <w:basedOn w:val="DefaultParagraphFont"/>
    <w:uiPriority w:val="99"/>
    <w:unhideWhenUsed/>
    <w:rsid w:val="003E659A"/>
    <w:rPr>
      <w:color w:val="6B9F25" w:themeColor="hyperlink"/>
      <w:u w:val="single"/>
    </w:rPr>
  </w:style>
  <w:style w:type="character" w:styleId="UnresolvedMention">
    <w:name w:val="Unresolved Mention"/>
    <w:basedOn w:val="DefaultParagraphFont"/>
    <w:uiPriority w:val="99"/>
    <w:semiHidden/>
    <w:unhideWhenUsed/>
    <w:rsid w:val="003E659A"/>
    <w:rPr>
      <w:color w:val="605E5C"/>
      <w:shd w:val="clear" w:color="auto" w:fill="E1DFDD"/>
    </w:rPr>
  </w:style>
  <w:style w:type="character" w:styleId="IntenseReference">
    <w:name w:val="Intense Reference"/>
    <w:basedOn w:val="DefaultParagraphFont"/>
    <w:uiPriority w:val="32"/>
    <w:qFormat/>
    <w:rsid w:val="00CF578D"/>
    <w:rPr>
      <w:b/>
      <w:bCs/>
      <w:smallCaps/>
      <w:color w:val="549E39" w:themeColor="accent1"/>
      <w:spacing w:val="5"/>
    </w:rPr>
  </w:style>
  <w:style w:type="paragraph" w:styleId="BalloonText">
    <w:name w:val="Balloon Text"/>
    <w:basedOn w:val="Normal"/>
    <w:link w:val="BalloonTextChar"/>
    <w:uiPriority w:val="99"/>
    <w:semiHidden/>
    <w:unhideWhenUsed/>
    <w:rsid w:val="00A31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1C2"/>
    <w:rPr>
      <w:rFonts w:ascii="Segoe UI" w:eastAsia="Batang"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6505">
      <w:bodyDiv w:val="1"/>
      <w:marLeft w:val="0"/>
      <w:marRight w:val="0"/>
      <w:marTop w:val="0"/>
      <w:marBottom w:val="0"/>
      <w:divBdr>
        <w:top w:val="none" w:sz="0" w:space="0" w:color="auto"/>
        <w:left w:val="none" w:sz="0" w:space="0" w:color="auto"/>
        <w:bottom w:val="none" w:sz="0" w:space="0" w:color="auto"/>
        <w:right w:val="none" w:sz="0" w:space="0" w:color="auto"/>
      </w:divBdr>
    </w:div>
    <w:div w:id="682321239">
      <w:bodyDiv w:val="1"/>
      <w:marLeft w:val="0"/>
      <w:marRight w:val="0"/>
      <w:marTop w:val="0"/>
      <w:marBottom w:val="0"/>
      <w:divBdr>
        <w:top w:val="none" w:sz="0" w:space="0" w:color="auto"/>
        <w:left w:val="none" w:sz="0" w:space="0" w:color="auto"/>
        <w:bottom w:val="none" w:sz="0" w:space="0" w:color="auto"/>
        <w:right w:val="none" w:sz="0" w:space="0" w:color="auto"/>
      </w:divBdr>
    </w:div>
    <w:div w:id="8682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logs.universal.org/renatocardoso/en/2014/06/13/thought-4-closed-for-new-ide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7</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237</cp:revision>
  <cp:lastPrinted>2018-08-05T02:26:00Z</cp:lastPrinted>
  <dcterms:created xsi:type="dcterms:W3CDTF">2018-08-03T13:38:00Z</dcterms:created>
  <dcterms:modified xsi:type="dcterms:W3CDTF">2018-08-12T23:59:00Z</dcterms:modified>
</cp:coreProperties>
</file>