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0AE6" w14:textId="77777777" w:rsidR="0049427E" w:rsidRDefault="0049427E" w:rsidP="00A35237">
      <w:pPr>
        <w:pStyle w:val="Title"/>
      </w:pPr>
      <w:r>
        <w:t>Communion as Celebration</w:t>
      </w:r>
      <w:r>
        <w:fldChar w:fldCharType="begin"/>
      </w:r>
      <w:r>
        <w:instrText xml:space="preserve">PRIVATE </w:instrText>
      </w:r>
      <w:r>
        <w:fldChar w:fldCharType="end"/>
      </w:r>
    </w:p>
    <w:p w14:paraId="092BE90F" w14:textId="77777777" w:rsidR="0049427E" w:rsidRPr="00214223" w:rsidRDefault="0049427E" w:rsidP="00214223">
      <w:pPr>
        <w:pStyle w:val="Heading1"/>
        <w:rPr>
          <w:rStyle w:val="MultilinHead1"/>
        </w:rPr>
      </w:pPr>
      <w:r w:rsidRPr="00214223">
        <w:rPr>
          <w:rStyle w:val="MultilinHead1"/>
        </w:rPr>
        <w:t>Scripture</w:t>
      </w:r>
      <w:r w:rsidR="00802C55" w:rsidRPr="00214223">
        <w:rPr>
          <w:rStyle w:val="MultilinHead1"/>
        </w:rPr>
        <w:t xml:space="preserve">: </w:t>
      </w:r>
      <w:r w:rsidR="00827B54" w:rsidRPr="00214223">
        <w:rPr>
          <w:rStyle w:val="MultilinHead1"/>
        </w:rPr>
        <w:t xml:space="preserve"> </w:t>
      </w:r>
      <w:r w:rsidRPr="00214223">
        <w:rPr>
          <w:rStyle w:val="MultilinHead1"/>
        </w:rPr>
        <w:t>Luke 22:7-20</w:t>
      </w:r>
    </w:p>
    <w:p w14:paraId="74988D35" w14:textId="4C6A8B41" w:rsidR="0049427E" w:rsidRDefault="00214223" w:rsidP="00214223">
      <w:pPr>
        <w:pStyle w:val="Heading1"/>
        <w:rPr>
          <w:rStyle w:val="MultilinHead2"/>
          <w:spacing w:val="-3"/>
        </w:rPr>
      </w:pPr>
      <w:r>
        <w:rPr>
          <w:rStyle w:val="MultilinHead1"/>
          <w:spacing w:val="-3"/>
        </w:rPr>
        <w:t>Key idea:</w:t>
      </w:r>
      <w:r w:rsidR="0049427E">
        <w:rPr>
          <w:rStyle w:val="MultilinHead2"/>
          <w:spacing w:val="-3"/>
        </w:rPr>
        <w:t xml:space="preserve"> Communion is also a time for celebration</w:t>
      </w:r>
    </w:p>
    <w:p w14:paraId="1B6E2344" w14:textId="65CA5E9D" w:rsidR="0049427E" w:rsidRDefault="0049427E" w:rsidP="00214223">
      <w:pPr>
        <w:pStyle w:val="Heading1"/>
        <w:rPr>
          <w:rStyle w:val="MultilinHead1"/>
          <w:spacing w:val="-3"/>
        </w:rPr>
      </w:pPr>
      <w:r>
        <w:rPr>
          <w:rStyle w:val="MultilinHead1"/>
          <w:spacing w:val="-3"/>
        </w:rPr>
        <w:t>Introduction</w:t>
      </w:r>
    </w:p>
    <w:p w14:paraId="3CA7C1DA" w14:textId="33A02F6B" w:rsidR="00214223" w:rsidRDefault="0049427E" w:rsidP="00214223">
      <w:pPr>
        <w:pStyle w:val="Heading2"/>
        <w:rPr>
          <w:rStyle w:val="MultilinHead2"/>
          <w:spacing w:val="-3"/>
        </w:rPr>
      </w:pPr>
      <w:r>
        <w:rPr>
          <w:rStyle w:val="MultilinHead2"/>
          <w:spacing w:val="-3"/>
        </w:rPr>
        <w:t>Communion is a multi-faceted diamond</w:t>
      </w:r>
      <w:r w:rsidR="00920421">
        <w:rPr>
          <w:rStyle w:val="MultilinHead2"/>
          <w:spacing w:val="-3"/>
        </w:rPr>
        <w:t xml:space="preserve">.  </w:t>
      </w:r>
    </w:p>
    <w:p w14:paraId="51E3301A" w14:textId="38518902" w:rsidR="009F05E6" w:rsidRDefault="00144221" w:rsidP="00144221">
      <w:pPr>
        <w:rPr>
          <w:rStyle w:val="MultilinHead2"/>
          <w:spacing w:val="-3"/>
        </w:rPr>
      </w:pPr>
      <w:r>
        <w:rPr>
          <w:rStyle w:val="MultilinHead2"/>
          <w:spacing w:val="-3"/>
        </w:rPr>
        <w:t>Just as we might hold an exquisite jewel in our hand and turn it to see the light refracted through the various fac</w:t>
      </w:r>
      <w:r w:rsidR="0035540F">
        <w:rPr>
          <w:rStyle w:val="MultilinHead2"/>
          <w:spacing w:val="-3"/>
        </w:rPr>
        <w:t>e</w:t>
      </w:r>
      <w:r>
        <w:rPr>
          <w:rStyle w:val="MultilinHead2"/>
          <w:spacing w:val="-3"/>
        </w:rPr>
        <w:t>ts of the diamond, so it is with the sacrament of communion in theology.  When we think about it and see i</w:t>
      </w:r>
      <w:r w:rsidR="0035540F">
        <w:rPr>
          <w:rStyle w:val="MultilinHead2"/>
          <w:spacing w:val="-3"/>
        </w:rPr>
        <w:t>t</w:t>
      </w:r>
      <w:r>
        <w:rPr>
          <w:rStyle w:val="MultilinHead2"/>
          <w:spacing w:val="-3"/>
        </w:rPr>
        <w:t>s various aspects in our mind</w:t>
      </w:r>
      <w:r w:rsidR="0035540F">
        <w:rPr>
          <w:rStyle w:val="MultilinHead2"/>
          <w:spacing w:val="-3"/>
        </w:rPr>
        <w:t>’</w:t>
      </w:r>
      <w:r>
        <w:rPr>
          <w:rStyle w:val="MultilinHead2"/>
          <w:spacing w:val="-3"/>
        </w:rPr>
        <w:t xml:space="preserve">s eye, we are amazed at all the different lessons that it teaches us about the work of our Lord Jesus for us.  </w:t>
      </w:r>
      <w:r w:rsidR="00920421">
        <w:rPr>
          <w:rStyle w:val="MultilinHead2"/>
          <w:spacing w:val="-3"/>
        </w:rPr>
        <w:t>The fact that this sacrament which Jesus instituted goes by many different names in the church should be a hint to us that it has many different emphasizes.</w:t>
      </w:r>
      <w:r w:rsidR="009F05E6">
        <w:rPr>
          <w:rStyle w:val="MultilinHead2"/>
          <w:spacing w:val="-3"/>
        </w:rPr>
        <w:t xml:space="preserve">  Let’s quickly review some of them. </w:t>
      </w:r>
    </w:p>
    <w:p w14:paraId="3E7B3035" w14:textId="13B929E4" w:rsidR="00C84DF2" w:rsidRDefault="00920421" w:rsidP="00144221">
      <w:pPr>
        <w:rPr>
          <w:rStyle w:val="MultilinHead2"/>
          <w:spacing w:val="-3"/>
        </w:rPr>
      </w:pPr>
      <w:r>
        <w:rPr>
          <w:rStyle w:val="MultilinHead2"/>
          <w:spacing w:val="-3"/>
        </w:rPr>
        <w:t xml:space="preserve">  </w:t>
      </w:r>
    </w:p>
    <w:p w14:paraId="39888BB3" w14:textId="626DA7A1" w:rsidR="009F05E6" w:rsidRDefault="00C84DF2" w:rsidP="00D7725A">
      <w:pPr>
        <w:pStyle w:val="ListParagraph"/>
        <w:numPr>
          <w:ilvl w:val="0"/>
          <w:numId w:val="6"/>
        </w:numPr>
        <w:tabs>
          <w:tab w:val="left" w:pos="-720"/>
          <w:tab w:val="left" w:pos="0"/>
        </w:tabs>
        <w:suppressAutoHyphens/>
        <w:spacing w:line="240" w:lineRule="atLeast"/>
        <w:jc w:val="both"/>
        <w:rPr>
          <w:rStyle w:val="MultilinHead2"/>
          <w:spacing w:val="-3"/>
        </w:rPr>
      </w:pPr>
      <w:r w:rsidRPr="00D7725A">
        <w:rPr>
          <w:rStyle w:val="MultilinHead2"/>
          <w:spacing w:val="-3"/>
        </w:rPr>
        <w:t>It is a simple remembrance of the events of his passion</w:t>
      </w:r>
      <w:r w:rsidR="0035540F">
        <w:rPr>
          <w:rStyle w:val="MultilinHead2"/>
          <w:spacing w:val="-3"/>
        </w:rPr>
        <w:t xml:space="preserve">.  Jesus’ </w:t>
      </w:r>
      <w:r w:rsidR="00144221">
        <w:rPr>
          <w:rStyle w:val="MultilinHead2"/>
          <w:spacing w:val="-3"/>
        </w:rPr>
        <w:t xml:space="preserve">death was the climactic </w:t>
      </w:r>
      <w:r w:rsidR="009F05E6">
        <w:rPr>
          <w:rStyle w:val="MultilinHead2"/>
          <w:spacing w:val="-3"/>
        </w:rPr>
        <w:t>moment</w:t>
      </w:r>
      <w:r w:rsidR="00144221">
        <w:rPr>
          <w:rStyle w:val="MultilinHead2"/>
          <w:spacing w:val="-3"/>
        </w:rPr>
        <w:t xml:space="preserve"> of a </w:t>
      </w:r>
      <w:r w:rsidR="009F05E6">
        <w:rPr>
          <w:rStyle w:val="MultilinHead2"/>
          <w:spacing w:val="-3"/>
        </w:rPr>
        <w:t>sacrificial life. Jesus inst</w:t>
      </w:r>
      <w:r w:rsidR="0035540F">
        <w:rPr>
          <w:rStyle w:val="MultilinHead2"/>
          <w:spacing w:val="-3"/>
        </w:rPr>
        <w:t>itu</w:t>
      </w:r>
      <w:r w:rsidR="009F05E6">
        <w:rPr>
          <w:rStyle w:val="MultilinHead2"/>
          <w:spacing w:val="-3"/>
        </w:rPr>
        <w:t xml:space="preserve">ted this sacrament on the night of his arrest. Going to the cross was in his mind.  Communion takes us back to those events.  </w:t>
      </w:r>
    </w:p>
    <w:p w14:paraId="338C9B30" w14:textId="623512B3" w:rsidR="00D7725A" w:rsidRDefault="009F05E6" w:rsidP="00D7725A">
      <w:pPr>
        <w:pStyle w:val="ListParagraph"/>
        <w:numPr>
          <w:ilvl w:val="0"/>
          <w:numId w:val="6"/>
        </w:numPr>
        <w:tabs>
          <w:tab w:val="left" w:pos="-720"/>
          <w:tab w:val="left" w:pos="0"/>
        </w:tabs>
        <w:suppressAutoHyphens/>
        <w:spacing w:line="240" w:lineRule="atLeast"/>
        <w:jc w:val="both"/>
        <w:rPr>
          <w:rStyle w:val="MultilinHead2"/>
          <w:spacing w:val="-3"/>
        </w:rPr>
      </w:pPr>
      <w:r>
        <w:rPr>
          <w:rStyle w:val="MultilinHead2"/>
          <w:spacing w:val="-3"/>
        </w:rPr>
        <w:t xml:space="preserve">It is </w:t>
      </w:r>
      <w:r w:rsidR="00C84DF2" w:rsidRPr="00D7725A">
        <w:rPr>
          <w:rStyle w:val="MultilinHead2"/>
          <w:spacing w:val="-3"/>
        </w:rPr>
        <w:t>a perpetual mnemonic of the true cost of sin and the true definition of love.</w:t>
      </w:r>
      <w:r w:rsidR="00D7725A" w:rsidRPr="00D7725A">
        <w:rPr>
          <w:rStyle w:val="MultilinHead2"/>
          <w:spacing w:val="-3"/>
        </w:rPr>
        <w:t xml:space="preserve">  As the Bible says, “</w:t>
      </w:r>
      <w:r w:rsidR="00D7725A">
        <w:rPr>
          <w:rStyle w:val="MultilinHead2"/>
          <w:spacing w:val="-3"/>
        </w:rPr>
        <w:t>T</w:t>
      </w:r>
      <w:r w:rsidR="00D7725A" w:rsidRPr="00D7725A">
        <w:rPr>
          <w:rStyle w:val="MultilinHead2"/>
          <w:spacing w:val="-3"/>
        </w:rPr>
        <w:t>he wages of sin is death” (Rom 6:23).  But</w:t>
      </w:r>
      <w:r w:rsidR="00D7725A">
        <w:rPr>
          <w:rStyle w:val="MultilinHead2"/>
          <w:spacing w:val="-3"/>
        </w:rPr>
        <w:t>,</w:t>
      </w:r>
      <w:r w:rsidR="00D7725A" w:rsidRPr="00D7725A">
        <w:rPr>
          <w:rStyle w:val="MultilinHead2"/>
          <w:spacing w:val="-3"/>
        </w:rPr>
        <w:t xml:space="preserve"> thanks be to God</w:t>
      </w:r>
      <w:r>
        <w:rPr>
          <w:rStyle w:val="MultilinHead2"/>
          <w:spacing w:val="-3"/>
        </w:rPr>
        <w:t xml:space="preserve">, Jesus has paid our penalty. </w:t>
      </w:r>
    </w:p>
    <w:p w14:paraId="04B2A6F5" w14:textId="69E9CCE7" w:rsidR="00C84DF2" w:rsidRPr="00D7725A" w:rsidRDefault="00D7725A" w:rsidP="00D7725A">
      <w:pPr>
        <w:pStyle w:val="Quote"/>
        <w:rPr>
          <w:rStyle w:val="MultilinHead2"/>
          <w:spacing w:val="-3"/>
        </w:rPr>
      </w:pPr>
      <w:r w:rsidRPr="00D7725A">
        <w:rPr>
          <w:rStyle w:val="MultilinHead2"/>
          <w:spacing w:val="-3"/>
        </w:rPr>
        <w:t xml:space="preserve"> </w:t>
      </w:r>
      <w:r>
        <w:rPr>
          <w:rStyle w:val="MultilinHead2"/>
          <w:spacing w:val="-3"/>
        </w:rPr>
        <w:t>“</w:t>
      </w:r>
      <w:r w:rsidRPr="00D7725A">
        <w:rPr>
          <w:rStyle w:val="MultilinHead2"/>
          <w:spacing w:val="-3"/>
        </w:rPr>
        <w:t>This is love: not that we loved God, but that he loved us and sent his Son as an atoning sacrifice for our sins.</w:t>
      </w:r>
      <w:r>
        <w:rPr>
          <w:rStyle w:val="MultilinHead2"/>
          <w:spacing w:val="-3"/>
        </w:rPr>
        <w:t xml:space="preserve"> </w:t>
      </w:r>
      <w:r w:rsidRPr="00D7725A">
        <w:rPr>
          <w:rStyle w:val="MultilinHead2"/>
          <w:spacing w:val="-3"/>
        </w:rPr>
        <w:t>1 John 4:10</w:t>
      </w:r>
      <w:r>
        <w:rPr>
          <w:rStyle w:val="MultilinHead2"/>
          <w:spacing w:val="-3"/>
        </w:rPr>
        <w:t xml:space="preserve"> NIV</w:t>
      </w:r>
    </w:p>
    <w:p w14:paraId="56A43383" w14:textId="4188DE81" w:rsidR="00C84DF2" w:rsidRDefault="00920421" w:rsidP="00C84DF2">
      <w:pPr>
        <w:pStyle w:val="ListParagraph"/>
        <w:numPr>
          <w:ilvl w:val="0"/>
          <w:numId w:val="6"/>
        </w:numPr>
        <w:tabs>
          <w:tab w:val="left" w:pos="-720"/>
          <w:tab w:val="left" w:pos="0"/>
        </w:tabs>
        <w:suppressAutoHyphens/>
        <w:spacing w:line="240" w:lineRule="atLeast"/>
        <w:jc w:val="both"/>
        <w:rPr>
          <w:rStyle w:val="MultilinHead2"/>
          <w:spacing w:val="-3"/>
        </w:rPr>
      </w:pPr>
      <w:r w:rsidRPr="00C84DF2">
        <w:rPr>
          <w:rStyle w:val="MultilinHead2"/>
          <w:spacing w:val="-3"/>
        </w:rPr>
        <w:t>It is a</w:t>
      </w:r>
      <w:r w:rsidR="0049427E" w:rsidRPr="00C84DF2">
        <w:rPr>
          <w:rStyle w:val="MultilinHead2"/>
          <w:spacing w:val="-3"/>
        </w:rPr>
        <w:t xml:space="preserve"> proclamation of the </w:t>
      </w:r>
      <w:r w:rsidR="009F05E6">
        <w:rPr>
          <w:rStyle w:val="MultilinHead2"/>
          <w:spacing w:val="-3"/>
        </w:rPr>
        <w:t>G</w:t>
      </w:r>
      <w:r w:rsidRPr="00C84DF2">
        <w:rPr>
          <w:rStyle w:val="MultilinHead2"/>
          <w:spacing w:val="-3"/>
        </w:rPr>
        <w:t xml:space="preserve">ood News of forgiveness </w:t>
      </w:r>
      <w:r w:rsidR="009F05E6">
        <w:rPr>
          <w:rStyle w:val="MultilinHead2"/>
          <w:spacing w:val="-3"/>
        </w:rPr>
        <w:t xml:space="preserve">of </w:t>
      </w:r>
      <w:r w:rsidRPr="00C84DF2">
        <w:rPr>
          <w:rStyle w:val="MultilinHead2"/>
          <w:spacing w:val="-3"/>
        </w:rPr>
        <w:t xml:space="preserve">sins because of Jesus death on the cross. </w:t>
      </w:r>
      <w:r w:rsidR="009F05E6">
        <w:rPr>
          <w:rStyle w:val="MultilinHead2"/>
          <w:spacing w:val="-3"/>
        </w:rPr>
        <w:t xml:space="preserve">The cup we take is a cup of forgiveness. </w:t>
      </w:r>
    </w:p>
    <w:p w14:paraId="33B41AD3" w14:textId="0AABD208" w:rsidR="00D7725A" w:rsidRPr="00D7725A" w:rsidRDefault="00D7725A" w:rsidP="007626D2">
      <w:pPr>
        <w:pStyle w:val="Quote"/>
        <w:rPr>
          <w:rStyle w:val="MultilinHead2"/>
          <w:spacing w:val="-3"/>
        </w:rPr>
      </w:pPr>
      <w:r w:rsidRPr="00D7725A">
        <w:rPr>
          <w:rStyle w:val="MultilinHead2"/>
          <w:spacing w:val="-3"/>
        </w:rPr>
        <w:t>If we confess our sins, he is faithful and just and will forgive us our sins and purify us from all unrighteousness.</w:t>
      </w:r>
      <w:r>
        <w:rPr>
          <w:rStyle w:val="MultilinHead2"/>
          <w:spacing w:val="-3"/>
        </w:rPr>
        <w:t xml:space="preserve">  </w:t>
      </w:r>
      <w:r w:rsidRPr="00D7725A">
        <w:rPr>
          <w:rStyle w:val="MultilinHead2"/>
          <w:spacing w:val="-3"/>
        </w:rPr>
        <w:t>1 John 1:9</w:t>
      </w:r>
      <w:r w:rsidR="007626D2">
        <w:rPr>
          <w:rStyle w:val="MultilinHead2"/>
          <w:spacing w:val="-3"/>
        </w:rPr>
        <w:t xml:space="preserve"> NIV</w:t>
      </w:r>
    </w:p>
    <w:p w14:paraId="49CBD7B1" w14:textId="58C3B7AC" w:rsidR="007626D2" w:rsidRPr="007626D2" w:rsidRDefault="00C84DF2" w:rsidP="007626D2">
      <w:pPr>
        <w:pStyle w:val="ListParagraph"/>
        <w:numPr>
          <w:ilvl w:val="0"/>
          <w:numId w:val="6"/>
        </w:numPr>
        <w:tabs>
          <w:tab w:val="left" w:pos="-720"/>
          <w:tab w:val="left" w:pos="0"/>
        </w:tabs>
        <w:suppressAutoHyphens/>
        <w:spacing w:line="240" w:lineRule="atLeast"/>
        <w:jc w:val="both"/>
        <w:rPr>
          <w:rStyle w:val="MultilinHead2"/>
          <w:spacing w:val="-3"/>
        </w:rPr>
      </w:pPr>
      <w:r w:rsidRPr="007626D2">
        <w:rPr>
          <w:rStyle w:val="MultilinHead2"/>
          <w:spacing w:val="-3"/>
        </w:rPr>
        <w:t xml:space="preserve">Communion is an acted sign of the new covenant, a living icon of the new agreement that God has made with humanity through Christ. </w:t>
      </w:r>
    </w:p>
    <w:p w14:paraId="3D639A4B" w14:textId="2EE6B322" w:rsidR="007626D2" w:rsidRPr="007626D2" w:rsidRDefault="00C84DF2" w:rsidP="007626D2">
      <w:pPr>
        <w:pStyle w:val="Quote"/>
        <w:rPr>
          <w:rStyle w:val="MultilinHead2"/>
          <w:spacing w:val="-3"/>
        </w:rPr>
      </w:pPr>
      <w:r w:rsidRPr="007626D2">
        <w:rPr>
          <w:rStyle w:val="MultilinHead2"/>
          <w:spacing w:val="-3"/>
        </w:rPr>
        <w:lastRenderedPageBreak/>
        <w:t xml:space="preserve"> </w:t>
      </w:r>
      <w:r w:rsidR="007626D2" w:rsidRPr="007626D2">
        <w:rPr>
          <w:rStyle w:val="MultilinHead2"/>
          <w:spacing w:val="-3"/>
        </w:rPr>
        <w:t>This cup is the new covenant in my blood, which is poured out for you.</w:t>
      </w:r>
      <w:r w:rsidR="007626D2">
        <w:rPr>
          <w:rStyle w:val="MultilinHead2"/>
          <w:spacing w:val="-3"/>
        </w:rPr>
        <w:t xml:space="preserve"> </w:t>
      </w:r>
      <w:r w:rsidR="007626D2" w:rsidRPr="007626D2">
        <w:rPr>
          <w:rStyle w:val="MultilinHead2"/>
          <w:spacing w:val="-3"/>
        </w:rPr>
        <w:t>Luke 22:20</w:t>
      </w:r>
      <w:r w:rsidR="007626D2">
        <w:rPr>
          <w:rStyle w:val="MultilinHead2"/>
          <w:spacing w:val="-3"/>
        </w:rPr>
        <w:t xml:space="preserve"> NIV </w:t>
      </w:r>
    </w:p>
    <w:p w14:paraId="676A2F07" w14:textId="36DAED14" w:rsidR="007626D2" w:rsidRDefault="009F05E6" w:rsidP="00C84DF2">
      <w:pPr>
        <w:pStyle w:val="ListParagraph"/>
        <w:numPr>
          <w:ilvl w:val="0"/>
          <w:numId w:val="6"/>
        </w:numPr>
        <w:tabs>
          <w:tab w:val="left" w:pos="-720"/>
          <w:tab w:val="left" w:pos="0"/>
        </w:tabs>
        <w:suppressAutoHyphens/>
        <w:spacing w:line="240" w:lineRule="atLeast"/>
        <w:jc w:val="both"/>
        <w:rPr>
          <w:rStyle w:val="MultilinHead2"/>
          <w:spacing w:val="-3"/>
        </w:rPr>
      </w:pPr>
      <w:r>
        <w:rPr>
          <w:rStyle w:val="MultilinHead2"/>
          <w:spacing w:val="-3"/>
        </w:rPr>
        <w:t xml:space="preserve">To receive Communion is to enter a </w:t>
      </w:r>
      <w:r w:rsidR="00920421" w:rsidRPr="00C84DF2">
        <w:rPr>
          <w:rStyle w:val="MultilinHead2"/>
          <w:spacing w:val="-3"/>
        </w:rPr>
        <w:t xml:space="preserve">time </w:t>
      </w:r>
      <w:r w:rsidR="0049427E" w:rsidRPr="00C84DF2">
        <w:rPr>
          <w:rStyle w:val="MultilinHead2"/>
          <w:spacing w:val="-3"/>
        </w:rPr>
        <w:t xml:space="preserve">of self-examination, </w:t>
      </w:r>
      <w:r w:rsidR="00920421" w:rsidRPr="00C84DF2">
        <w:rPr>
          <w:rStyle w:val="MultilinHead2"/>
          <w:spacing w:val="-3"/>
        </w:rPr>
        <w:t xml:space="preserve">when Christians are reminded to repent of our </w:t>
      </w:r>
      <w:r w:rsidR="00C84DF2" w:rsidRPr="00C84DF2">
        <w:rPr>
          <w:rStyle w:val="MultilinHead2"/>
          <w:spacing w:val="-3"/>
        </w:rPr>
        <w:t xml:space="preserve">sins and remember </w:t>
      </w:r>
      <w:r w:rsidR="00920421" w:rsidRPr="00C84DF2">
        <w:rPr>
          <w:rStyle w:val="MultilinHead2"/>
          <w:spacing w:val="-3"/>
        </w:rPr>
        <w:t xml:space="preserve">that it is not by works of righteousness that we have done by because of God’s </w:t>
      </w:r>
      <w:r w:rsidR="00C84DF2" w:rsidRPr="00C84DF2">
        <w:rPr>
          <w:rStyle w:val="MultilinHead2"/>
          <w:spacing w:val="-3"/>
        </w:rPr>
        <w:t xml:space="preserve">ever-new </w:t>
      </w:r>
      <w:r w:rsidR="00920421" w:rsidRPr="00C84DF2">
        <w:rPr>
          <w:rStyle w:val="MultilinHead2"/>
          <w:spacing w:val="-3"/>
        </w:rPr>
        <w:t>merc</w:t>
      </w:r>
      <w:r w:rsidR="00C84DF2" w:rsidRPr="00C84DF2">
        <w:rPr>
          <w:rStyle w:val="MultilinHead2"/>
          <w:spacing w:val="-3"/>
        </w:rPr>
        <w:t>ies</w:t>
      </w:r>
      <w:r w:rsidR="00920421" w:rsidRPr="00C84DF2">
        <w:rPr>
          <w:rStyle w:val="MultilinHead2"/>
          <w:spacing w:val="-3"/>
        </w:rPr>
        <w:t xml:space="preserve"> that we can be given a place in the kingdom of light.</w:t>
      </w:r>
      <w:r>
        <w:rPr>
          <w:rStyle w:val="MultilinHead2"/>
          <w:spacing w:val="-3"/>
        </w:rPr>
        <w:t xml:space="preserve"> Communion as a sacrament has a sense of present renewal by confession and cleansing. </w:t>
      </w:r>
    </w:p>
    <w:p w14:paraId="3B6E8252" w14:textId="234173F2" w:rsidR="00C84DF2" w:rsidRPr="007626D2" w:rsidRDefault="007626D2" w:rsidP="007626D2">
      <w:pPr>
        <w:pStyle w:val="Quote"/>
        <w:rPr>
          <w:rStyle w:val="MultilinHead2"/>
          <w:spacing w:val="-3"/>
        </w:rPr>
      </w:pPr>
      <w:r w:rsidRPr="007626D2">
        <w:rPr>
          <w:rStyle w:val="MultilinHead2"/>
          <w:spacing w:val="-3"/>
        </w:rPr>
        <w:t>Examine yourselves, and only then eat of the bread and drink of the cup.</w:t>
      </w:r>
      <w:r>
        <w:rPr>
          <w:rStyle w:val="MultilinHead2"/>
          <w:spacing w:val="-3"/>
        </w:rPr>
        <w:t xml:space="preserve"> </w:t>
      </w:r>
      <w:r w:rsidRPr="007626D2">
        <w:rPr>
          <w:rStyle w:val="MultilinHead2"/>
          <w:spacing w:val="-3"/>
        </w:rPr>
        <w:t xml:space="preserve">1 </w:t>
      </w:r>
      <w:proofErr w:type="spellStart"/>
      <w:r w:rsidRPr="007626D2">
        <w:rPr>
          <w:rStyle w:val="MultilinHead2"/>
          <w:spacing w:val="-3"/>
        </w:rPr>
        <w:t>Cor</w:t>
      </w:r>
      <w:proofErr w:type="spellEnd"/>
      <w:r w:rsidRPr="007626D2">
        <w:rPr>
          <w:rStyle w:val="MultilinHead2"/>
          <w:spacing w:val="-3"/>
        </w:rPr>
        <w:t xml:space="preserve"> 11:28</w:t>
      </w:r>
      <w:r>
        <w:rPr>
          <w:rStyle w:val="MultilinHead2"/>
          <w:spacing w:val="-3"/>
        </w:rPr>
        <w:t xml:space="preserve"> </w:t>
      </w:r>
      <w:r w:rsidRPr="007626D2">
        <w:rPr>
          <w:rStyle w:val="MultilinHead2"/>
          <w:spacing w:val="-3"/>
        </w:rPr>
        <w:t>NRSV</w:t>
      </w:r>
      <w:r w:rsidR="00920421" w:rsidRPr="007626D2">
        <w:rPr>
          <w:rStyle w:val="MultilinHead2"/>
          <w:spacing w:val="-3"/>
        </w:rPr>
        <w:t xml:space="preserve">  </w:t>
      </w:r>
    </w:p>
    <w:p w14:paraId="5B9ACB7D" w14:textId="3BD7408B" w:rsidR="007626D2" w:rsidRPr="009F05E6" w:rsidRDefault="009F05E6" w:rsidP="009F05E6">
      <w:pPr>
        <w:pStyle w:val="ListParagraph"/>
        <w:numPr>
          <w:ilvl w:val="0"/>
          <w:numId w:val="6"/>
        </w:numPr>
        <w:tabs>
          <w:tab w:val="left" w:pos="-720"/>
          <w:tab w:val="left" w:pos="0"/>
        </w:tabs>
        <w:suppressAutoHyphens/>
        <w:spacing w:line="240" w:lineRule="atLeast"/>
        <w:jc w:val="both"/>
        <w:rPr>
          <w:rStyle w:val="MultilinHead2"/>
          <w:spacing w:val="-3"/>
        </w:rPr>
      </w:pPr>
      <w:r w:rsidRPr="009F05E6">
        <w:rPr>
          <w:rStyle w:val="MultilinHead2"/>
          <w:spacing w:val="-3"/>
        </w:rPr>
        <w:t>Communion</w:t>
      </w:r>
      <w:r w:rsidR="00C84DF2" w:rsidRPr="009F05E6">
        <w:rPr>
          <w:rStyle w:val="MultilinHead2"/>
          <w:spacing w:val="-3"/>
        </w:rPr>
        <w:t xml:space="preserve"> is a token of our pardon, a reminder that the one who has promised will forgive those who confess and turn from evil.</w:t>
      </w:r>
    </w:p>
    <w:p w14:paraId="6BFA5DE0" w14:textId="038B5014" w:rsidR="00C84DF2" w:rsidRDefault="007626D2" w:rsidP="009F05E6">
      <w:pPr>
        <w:pStyle w:val="Quote"/>
        <w:ind w:left="720"/>
        <w:jc w:val="left"/>
        <w:rPr>
          <w:rStyle w:val="MultilinHead2"/>
          <w:spacing w:val="-3"/>
        </w:rPr>
      </w:pPr>
      <w:r>
        <w:rPr>
          <w:rStyle w:val="MultilinHead2"/>
          <w:spacing w:val="-3"/>
        </w:rPr>
        <w:t>…</w:t>
      </w:r>
      <w:r w:rsidRPr="007626D2">
        <w:rPr>
          <w:rStyle w:val="MultilinHead2"/>
          <w:spacing w:val="-3"/>
        </w:rPr>
        <w:t>and to Jesus, the mediator of a new covenant, and to the sprinkled blood that speaks a better word than the blood of Abel.</w:t>
      </w:r>
      <w:r>
        <w:rPr>
          <w:rStyle w:val="MultilinHead2"/>
          <w:spacing w:val="-3"/>
        </w:rPr>
        <w:t xml:space="preserve"> </w:t>
      </w:r>
      <w:proofErr w:type="spellStart"/>
      <w:r w:rsidRPr="007626D2">
        <w:rPr>
          <w:rStyle w:val="MultilinHead2"/>
          <w:spacing w:val="-3"/>
        </w:rPr>
        <w:t>Heb</w:t>
      </w:r>
      <w:proofErr w:type="spellEnd"/>
      <w:r w:rsidRPr="007626D2">
        <w:rPr>
          <w:rStyle w:val="MultilinHead2"/>
          <w:spacing w:val="-3"/>
        </w:rPr>
        <w:t xml:space="preserve"> 12:24</w:t>
      </w:r>
      <w:r>
        <w:rPr>
          <w:rStyle w:val="MultilinHead2"/>
          <w:spacing w:val="-3"/>
        </w:rPr>
        <w:t xml:space="preserve"> </w:t>
      </w:r>
      <w:r w:rsidRPr="007626D2">
        <w:rPr>
          <w:rStyle w:val="MultilinHead2"/>
          <w:spacing w:val="-3"/>
        </w:rPr>
        <w:t>NRSV</w:t>
      </w:r>
      <w:r w:rsidR="00C84DF2" w:rsidRPr="007626D2">
        <w:rPr>
          <w:rStyle w:val="MultilinHead2"/>
          <w:spacing w:val="-3"/>
        </w:rPr>
        <w:t xml:space="preserve"> </w:t>
      </w:r>
    </w:p>
    <w:p w14:paraId="4BD3F4EE" w14:textId="46B44317" w:rsidR="009F05E6" w:rsidRDefault="009F05E6" w:rsidP="009F05E6">
      <w:pPr>
        <w:pStyle w:val="ListParagraph"/>
      </w:pPr>
      <w:r>
        <w:t xml:space="preserve">When we lift the cup we are reminded that grace is speaking           a “better word” on our behalf.” </w:t>
      </w:r>
    </w:p>
    <w:p w14:paraId="536E0166" w14:textId="77777777" w:rsidR="009F05E6" w:rsidRPr="009F05E6" w:rsidRDefault="009F05E6" w:rsidP="009F05E6"/>
    <w:p w14:paraId="6B4BA8AA" w14:textId="329A7184" w:rsidR="0049427E" w:rsidRDefault="00C84DF2" w:rsidP="00C84DF2">
      <w:pPr>
        <w:pStyle w:val="ListParagraph"/>
        <w:numPr>
          <w:ilvl w:val="0"/>
          <w:numId w:val="6"/>
        </w:numPr>
        <w:tabs>
          <w:tab w:val="left" w:pos="-720"/>
          <w:tab w:val="left" w:pos="0"/>
        </w:tabs>
        <w:suppressAutoHyphens/>
        <w:spacing w:line="240" w:lineRule="atLeast"/>
        <w:jc w:val="both"/>
        <w:rPr>
          <w:rStyle w:val="MultilinHead2"/>
          <w:spacing w:val="-3"/>
        </w:rPr>
      </w:pPr>
      <w:r w:rsidRPr="00C84DF2">
        <w:rPr>
          <w:rStyle w:val="MultilinHead2"/>
          <w:spacing w:val="-3"/>
        </w:rPr>
        <w:t xml:space="preserve">By taking Communion, we live in the analogy from </w:t>
      </w:r>
      <w:r w:rsidR="00904537" w:rsidRPr="00C84DF2">
        <w:rPr>
          <w:rStyle w:val="MultilinHead2"/>
          <w:spacing w:val="-3"/>
        </w:rPr>
        <w:t>Scripture that</w:t>
      </w:r>
      <w:r w:rsidRPr="00C84DF2">
        <w:rPr>
          <w:rStyle w:val="MultilinHead2"/>
          <w:spacing w:val="-3"/>
        </w:rPr>
        <w:t xml:space="preserve"> as physical food and drink nourish the body, so </w:t>
      </w:r>
      <w:r w:rsidR="0049427E" w:rsidRPr="00C84DF2">
        <w:rPr>
          <w:rStyle w:val="MultilinHead2"/>
          <w:spacing w:val="-3"/>
        </w:rPr>
        <w:t>the Word of God</w:t>
      </w:r>
      <w:r w:rsidRPr="00C84DF2">
        <w:rPr>
          <w:rStyle w:val="MultilinHead2"/>
          <w:spacing w:val="-3"/>
        </w:rPr>
        <w:t xml:space="preserve"> and the Spirit of God nourish our soul. </w:t>
      </w:r>
      <w:r w:rsidR="00904537">
        <w:rPr>
          <w:rStyle w:val="MultilinHead2"/>
          <w:spacing w:val="-3"/>
        </w:rPr>
        <w:t xml:space="preserve">Partaking somehow mystically strengthens us. </w:t>
      </w:r>
      <w:r w:rsidRPr="00C84DF2">
        <w:rPr>
          <w:rStyle w:val="MultilinHead2"/>
          <w:spacing w:val="-3"/>
        </w:rPr>
        <w:t xml:space="preserve"> </w:t>
      </w:r>
    </w:p>
    <w:p w14:paraId="4A7B74B7" w14:textId="2D432F4C" w:rsidR="007626D2" w:rsidRPr="007626D2" w:rsidRDefault="007626D2" w:rsidP="007626D2">
      <w:pPr>
        <w:pStyle w:val="Quote"/>
        <w:rPr>
          <w:rStyle w:val="MultilinHead2"/>
          <w:spacing w:val="-3"/>
        </w:rPr>
      </w:pPr>
      <w:r w:rsidRPr="007626D2">
        <w:rPr>
          <w:rStyle w:val="MultilinHead2"/>
          <w:spacing w:val="-3"/>
        </w:rPr>
        <w:t xml:space="preserve">Just as the living Father sent me and I live because of the Father, so the one who feeds on me will live because of me. This is the bread that came down from heaven. Your ancestors ate manna and died, but whoever feeds on this bread will live forever.” </w:t>
      </w:r>
      <w:r>
        <w:rPr>
          <w:rStyle w:val="MultilinHead2"/>
          <w:spacing w:val="-3"/>
        </w:rPr>
        <w:t xml:space="preserve"> John 6:57, 58 NIV</w:t>
      </w:r>
    </w:p>
    <w:p w14:paraId="50926E1A" w14:textId="01C74CE2" w:rsidR="0049427E" w:rsidRDefault="00214223" w:rsidP="005F2D28">
      <w:pPr>
        <w:rPr>
          <w:rStyle w:val="MultilinHead2"/>
          <w:spacing w:val="-3"/>
        </w:rPr>
      </w:pPr>
      <w:r>
        <w:rPr>
          <w:rStyle w:val="MultilinHead2"/>
          <w:spacing w:val="-3"/>
        </w:rPr>
        <w:t>The m</w:t>
      </w:r>
      <w:r w:rsidR="0049427E">
        <w:rPr>
          <w:rStyle w:val="MultilinHead2"/>
          <w:spacing w:val="-3"/>
        </w:rPr>
        <w:t xml:space="preserve">ood at most communion celebrations </w:t>
      </w:r>
      <w:r w:rsidR="007626D2">
        <w:rPr>
          <w:rStyle w:val="MultilinHead2"/>
          <w:spacing w:val="-3"/>
        </w:rPr>
        <w:t xml:space="preserve">today </w:t>
      </w:r>
      <w:r w:rsidR="0049427E">
        <w:rPr>
          <w:rStyle w:val="MultilinHead2"/>
          <w:spacing w:val="-3"/>
        </w:rPr>
        <w:t xml:space="preserve">could be said to be somber.  Most communion hymns have rather melancholy tunes. </w:t>
      </w:r>
      <w:r w:rsidR="00BB3E6D">
        <w:rPr>
          <w:rStyle w:val="MultilinHead2"/>
          <w:spacing w:val="-3"/>
        </w:rPr>
        <w:t xml:space="preserve">I suppose that </w:t>
      </w:r>
      <w:r w:rsidR="0049427E">
        <w:rPr>
          <w:rStyle w:val="MultilinHead2"/>
          <w:spacing w:val="-3"/>
        </w:rPr>
        <w:t xml:space="preserve">helps us </w:t>
      </w:r>
      <w:r w:rsidR="00BB3E6D">
        <w:rPr>
          <w:rStyle w:val="MultilinHead2"/>
          <w:spacing w:val="-3"/>
        </w:rPr>
        <w:t xml:space="preserve">to </w:t>
      </w:r>
      <w:r w:rsidR="0049427E">
        <w:rPr>
          <w:rStyle w:val="MultilinHead2"/>
          <w:spacing w:val="-3"/>
        </w:rPr>
        <w:t xml:space="preserve">remember our Lord's passion. </w:t>
      </w:r>
    </w:p>
    <w:p w14:paraId="2109CDFA" w14:textId="77777777" w:rsidR="005F2D28" w:rsidRDefault="005F2D28">
      <w:pPr>
        <w:numPr>
          <w:ilvl w:val="1"/>
          <w:numId w:val="0"/>
        </w:numPr>
        <w:tabs>
          <w:tab w:val="left" w:pos="-720"/>
          <w:tab w:val="left" w:pos="0"/>
        </w:tabs>
        <w:suppressAutoHyphens/>
        <w:spacing w:line="240" w:lineRule="atLeast"/>
        <w:ind w:left="720" w:hanging="720"/>
        <w:jc w:val="both"/>
        <w:rPr>
          <w:rStyle w:val="MultilinHead2"/>
          <w:spacing w:val="-3"/>
        </w:rPr>
      </w:pPr>
    </w:p>
    <w:p w14:paraId="607B57BC" w14:textId="79A282DF" w:rsidR="0049427E" w:rsidRDefault="00214223" w:rsidP="005F2D28">
      <w:pPr>
        <w:rPr>
          <w:rStyle w:val="MultilinHead2"/>
          <w:spacing w:val="-3"/>
        </w:rPr>
      </w:pPr>
      <w:r>
        <w:rPr>
          <w:rStyle w:val="MultilinHead2"/>
          <w:spacing w:val="-3"/>
        </w:rPr>
        <w:t>But t</w:t>
      </w:r>
      <w:r w:rsidR="0049427E">
        <w:rPr>
          <w:rStyle w:val="MultilinHead2"/>
          <w:spacing w:val="-3"/>
        </w:rPr>
        <w:t xml:space="preserve">his morning for a few minutes </w:t>
      </w:r>
      <w:r w:rsidR="00BB3E6D">
        <w:rPr>
          <w:rStyle w:val="MultilinHead2"/>
          <w:spacing w:val="-3"/>
        </w:rPr>
        <w:t>I’d like us to look at one more facet of the Lord’s Supper</w:t>
      </w:r>
      <w:r w:rsidR="0035540F">
        <w:rPr>
          <w:rStyle w:val="MultilinHead2"/>
          <w:spacing w:val="-3"/>
        </w:rPr>
        <w:t xml:space="preserve">.  I’d like us to </w:t>
      </w:r>
      <w:r w:rsidR="00BB3E6D">
        <w:rPr>
          <w:rStyle w:val="MultilinHead2"/>
          <w:spacing w:val="-3"/>
        </w:rPr>
        <w:t xml:space="preserve">think about </w:t>
      </w:r>
      <w:r w:rsidR="0049427E">
        <w:rPr>
          <w:rStyle w:val="MultilinHead2"/>
          <w:spacing w:val="-3"/>
        </w:rPr>
        <w:t>communion as celebration.  We do routinely call what we do on such Sundays as this "celebrating Communion</w:t>
      </w:r>
      <w:r w:rsidR="005F2D28">
        <w:rPr>
          <w:rStyle w:val="MultilinHead2"/>
          <w:spacing w:val="-3"/>
        </w:rPr>
        <w:t>.</w:t>
      </w:r>
      <w:r w:rsidR="0049427E">
        <w:rPr>
          <w:rStyle w:val="MultilinHead2"/>
          <w:spacing w:val="-3"/>
        </w:rPr>
        <w:t>"</w:t>
      </w:r>
      <w:r w:rsidR="005F2D28">
        <w:rPr>
          <w:rStyle w:val="MultilinHead2"/>
          <w:spacing w:val="-3"/>
        </w:rPr>
        <w:t xml:space="preserve"> </w:t>
      </w:r>
      <w:r>
        <w:rPr>
          <w:rStyle w:val="MultilinHead2"/>
          <w:spacing w:val="-3"/>
        </w:rPr>
        <w:t>I</w:t>
      </w:r>
      <w:r w:rsidR="00BB3E6D">
        <w:rPr>
          <w:rStyle w:val="MultilinHead2"/>
          <w:spacing w:val="-3"/>
        </w:rPr>
        <w:t>s it just habit or is there a deeper reason w</w:t>
      </w:r>
      <w:r w:rsidR="0049427E">
        <w:rPr>
          <w:rStyle w:val="MultilinHead2"/>
          <w:spacing w:val="-3"/>
        </w:rPr>
        <w:t xml:space="preserve">hy we </w:t>
      </w:r>
      <w:r w:rsidR="00BB3E6D">
        <w:rPr>
          <w:rStyle w:val="MultilinHead2"/>
          <w:spacing w:val="-3"/>
        </w:rPr>
        <w:t xml:space="preserve">call </w:t>
      </w:r>
      <w:r w:rsidR="0049427E">
        <w:rPr>
          <w:rStyle w:val="MultilinHead2"/>
          <w:spacing w:val="-3"/>
        </w:rPr>
        <w:t>Communion a</w:t>
      </w:r>
      <w:r w:rsidR="00BB3E6D">
        <w:rPr>
          <w:rStyle w:val="MultilinHead2"/>
          <w:spacing w:val="-3"/>
        </w:rPr>
        <w:t xml:space="preserve"> </w:t>
      </w:r>
      <w:r w:rsidR="0049427E">
        <w:rPr>
          <w:rStyle w:val="MultilinHead2"/>
          <w:spacing w:val="-3"/>
        </w:rPr>
        <w:t>Celebration?</w:t>
      </w:r>
      <w:r w:rsidR="00BB3E6D">
        <w:rPr>
          <w:rStyle w:val="MultilinHead2"/>
          <w:spacing w:val="-3"/>
        </w:rPr>
        <w:t xml:space="preserve">   I would suggest that it is not a meaningless </w:t>
      </w:r>
      <w:r w:rsidR="00904537">
        <w:rPr>
          <w:rStyle w:val="MultilinHead2"/>
          <w:spacing w:val="-3"/>
        </w:rPr>
        <w:t xml:space="preserve">nomenclature </w:t>
      </w:r>
      <w:r w:rsidR="00BB3E6D">
        <w:rPr>
          <w:rStyle w:val="MultilinHead2"/>
          <w:spacing w:val="-3"/>
        </w:rPr>
        <w:t xml:space="preserve">habit.  In fact, the word celebration fits with the basic meaning of what we are doing and remembering.  </w:t>
      </w:r>
    </w:p>
    <w:p w14:paraId="057A3EC5" w14:textId="77777777" w:rsidR="009F05E6" w:rsidRPr="005F2D28" w:rsidRDefault="007626D2" w:rsidP="005F2D28">
      <w:pPr>
        <w:rPr>
          <w:rStyle w:val="MultilinHead2"/>
          <w:b/>
          <w:spacing w:val="-3"/>
        </w:rPr>
      </w:pPr>
      <w:r w:rsidRPr="005F2D28">
        <w:rPr>
          <w:rStyle w:val="MultilinHead2"/>
          <w:b/>
          <w:spacing w:val="-3"/>
        </w:rPr>
        <w:t>There is a fundamental sense in which Communion is a celebration.</w:t>
      </w:r>
    </w:p>
    <w:p w14:paraId="55DD2EC6" w14:textId="3DC6BBF8" w:rsidR="007626D2" w:rsidRDefault="007626D2">
      <w:pPr>
        <w:numPr>
          <w:ilvl w:val="1"/>
          <w:numId w:val="0"/>
        </w:numPr>
        <w:tabs>
          <w:tab w:val="left" w:pos="-720"/>
          <w:tab w:val="left" w:pos="0"/>
        </w:tabs>
        <w:suppressAutoHyphens/>
        <w:spacing w:line="240" w:lineRule="atLeast"/>
        <w:ind w:left="720" w:hanging="720"/>
        <w:jc w:val="both"/>
        <w:rPr>
          <w:rStyle w:val="MultilinHead2"/>
          <w:spacing w:val="-3"/>
        </w:rPr>
      </w:pPr>
      <w:r>
        <w:rPr>
          <w:rStyle w:val="MultilinHead2"/>
          <w:spacing w:val="-3"/>
        </w:rPr>
        <w:lastRenderedPageBreak/>
        <w:t xml:space="preserve"> </w:t>
      </w:r>
    </w:p>
    <w:p w14:paraId="5578F726" w14:textId="77777777" w:rsidR="00214223" w:rsidRDefault="00214223" w:rsidP="00214223">
      <w:pPr>
        <w:pStyle w:val="Heading2"/>
        <w:rPr>
          <w:rStyle w:val="MultilinHead2"/>
          <w:spacing w:val="-3"/>
        </w:rPr>
      </w:pPr>
      <w:r>
        <w:rPr>
          <w:rStyle w:val="MultilinHead2"/>
          <w:spacing w:val="-3"/>
        </w:rPr>
        <w:t>The early Christian church understood the element of celebration in the Lord's Supper.</w:t>
      </w:r>
    </w:p>
    <w:p w14:paraId="1CAE50FC" w14:textId="4B193E15" w:rsidR="00214223" w:rsidRDefault="00214223" w:rsidP="00214223">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Pr>
          <w:rStyle w:val="MultilinHead3"/>
          <w:spacing w:val="-3"/>
        </w:rPr>
        <w:fldChar w:fldCharType="begin"/>
      </w:r>
      <w:r>
        <w:rPr>
          <w:rStyle w:val="MultilinHead3"/>
          <w:spacing w:val="-3"/>
        </w:rPr>
        <w:instrText>listnum "WP List 4" \l 3</w:instrText>
      </w:r>
      <w:r>
        <w:rPr>
          <w:rStyle w:val="MultilinHead3"/>
          <w:spacing w:val="-3"/>
        </w:rPr>
        <w:fldChar w:fldCharType="end"/>
      </w:r>
      <w:r>
        <w:rPr>
          <w:rStyle w:val="MultilinHead3"/>
          <w:spacing w:val="-3"/>
        </w:rPr>
        <w:t xml:space="preserve"> </w:t>
      </w:r>
      <w:r w:rsidR="005F2D28">
        <w:rPr>
          <w:rStyle w:val="MultilinHead3"/>
          <w:spacing w:val="-3"/>
        </w:rPr>
        <w:t xml:space="preserve">The description in </w:t>
      </w:r>
      <w:r>
        <w:rPr>
          <w:rStyle w:val="MultilinHead3"/>
          <w:spacing w:val="-3"/>
        </w:rPr>
        <w:t>Acts 2:46</w:t>
      </w:r>
      <w:r w:rsidR="005F2D28">
        <w:rPr>
          <w:rStyle w:val="MultilinHead3"/>
          <w:spacing w:val="-3"/>
        </w:rPr>
        <w:t>, 47</w:t>
      </w:r>
      <w:r>
        <w:rPr>
          <w:rStyle w:val="MultilinHead3"/>
          <w:spacing w:val="-3"/>
        </w:rPr>
        <w:t xml:space="preserve"> </w:t>
      </w:r>
      <w:r w:rsidR="005F2D28">
        <w:rPr>
          <w:rStyle w:val="MultilinHead3"/>
          <w:spacing w:val="-3"/>
        </w:rPr>
        <w:t xml:space="preserve">is </w:t>
      </w:r>
      <w:r w:rsidR="0035540F">
        <w:rPr>
          <w:rStyle w:val="MultilinHead3"/>
          <w:spacing w:val="-3"/>
        </w:rPr>
        <w:t xml:space="preserve">usually interpreted to </w:t>
      </w:r>
      <w:r w:rsidR="005F2D28">
        <w:rPr>
          <w:rStyle w:val="MultilinHead3"/>
          <w:spacing w:val="-3"/>
        </w:rPr>
        <w:t xml:space="preserve">mean that the early church regularly celebrated communion in homes along with a meal.  The text clearly tells us that </w:t>
      </w:r>
      <w:r>
        <w:rPr>
          <w:rStyle w:val="MultilinHead3"/>
          <w:spacing w:val="-3"/>
        </w:rPr>
        <w:t>these meals were times of gladness.</w:t>
      </w:r>
    </w:p>
    <w:p w14:paraId="6665A7C4" w14:textId="0F38497B" w:rsidR="00214223" w:rsidRDefault="00214223" w:rsidP="00214223">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Pr>
          <w:rStyle w:val="MultilinHead3"/>
          <w:spacing w:val="-3"/>
        </w:rPr>
        <w:fldChar w:fldCharType="begin"/>
      </w:r>
      <w:r>
        <w:rPr>
          <w:rStyle w:val="MultilinHead3"/>
          <w:spacing w:val="-3"/>
        </w:rPr>
        <w:instrText>listnum "WP List 4" \l 3</w:instrText>
      </w:r>
      <w:r>
        <w:rPr>
          <w:rStyle w:val="MultilinHead3"/>
          <w:spacing w:val="-3"/>
        </w:rPr>
        <w:fldChar w:fldCharType="end"/>
      </w:r>
      <w:r>
        <w:rPr>
          <w:rStyle w:val="MultilinHead3"/>
          <w:spacing w:val="-3"/>
        </w:rPr>
        <w:t xml:space="preserve"> </w:t>
      </w:r>
      <w:r w:rsidR="005F2D28">
        <w:rPr>
          <w:rStyle w:val="MultilinHead3"/>
          <w:spacing w:val="-3"/>
        </w:rPr>
        <w:t>I</w:t>
      </w:r>
      <w:r>
        <w:rPr>
          <w:rStyle w:val="MultilinHead3"/>
          <w:spacing w:val="-3"/>
        </w:rPr>
        <w:t xml:space="preserve">n Acts 20:11 </w:t>
      </w:r>
      <w:r w:rsidR="005F2D28">
        <w:rPr>
          <w:rStyle w:val="MultilinHead3"/>
          <w:spacing w:val="-3"/>
        </w:rPr>
        <w:t xml:space="preserve">the text also mentioned that the group at Troas “broke bread and ate” before Paul departed.  This likely refers to sharing in the sacrament and then eating together.  </w:t>
      </w:r>
    </w:p>
    <w:p w14:paraId="64E1EA56" w14:textId="226F9714" w:rsidR="00214223" w:rsidRDefault="00214223" w:rsidP="00214223">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Pr>
          <w:rStyle w:val="MultilinHead3"/>
          <w:spacing w:val="-3"/>
        </w:rPr>
        <w:fldChar w:fldCharType="begin"/>
      </w:r>
      <w:r>
        <w:rPr>
          <w:rStyle w:val="MultilinHead3"/>
          <w:spacing w:val="-3"/>
        </w:rPr>
        <w:instrText>listnum "WP List 4" \l 3</w:instrText>
      </w:r>
      <w:r>
        <w:rPr>
          <w:rStyle w:val="MultilinHead3"/>
          <w:spacing w:val="-3"/>
        </w:rPr>
        <w:fldChar w:fldCharType="end"/>
      </w:r>
      <w:r>
        <w:rPr>
          <w:rStyle w:val="MultilinHead3"/>
          <w:spacing w:val="-3"/>
        </w:rPr>
        <w:t xml:space="preserve"> Jude 12 calls such gatherings "love feasts</w:t>
      </w:r>
      <w:r w:rsidR="0035540F">
        <w:rPr>
          <w:rStyle w:val="MultilinHead3"/>
          <w:spacing w:val="-3"/>
        </w:rPr>
        <w:t>.</w:t>
      </w:r>
      <w:r>
        <w:rPr>
          <w:rStyle w:val="MultilinHead3"/>
          <w:spacing w:val="-3"/>
        </w:rPr>
        <w:t>"</w:t>
      </w:r>
    </w:p>
    <w:p w14:paraId="56DA98D9" w14:textId="2E039FE0" w:rsidR="00214223" w:rsidRDefault="00214223" w:rsidP="005F2D28">
      <w:pPr>
        <w:numPr>
          <w:ilvl w:val="2"/>
          <w:numId w:val="0"/>
        </w:numPr>
        <w:tabs>
          <w:tab w:val="left" w:pos="-720"/>
          <w:tab w:val="left" w:pos="0"/>
          <w:tab w:val="left" w:pos="720"/>
        </w:tabs>
        <w:suppressAutoHyphens/>
        <w:spacing w:line="240" w:lineRule="atLeast"/>
        <w:ind w:left="1440" w:hanging="1440"/>
        <w:jc w:val="both"/>
        <w:rPr>
          <w:rStyle w:val="MultilinHead4"/>
          <w:spacing w:val="-3"/>
        </w:rPr>
      </w:pPr>
      <w:r>
        <w:rPr>
          <w:rStyle w:val="MultilinHead3"/>
          <w:spacing w:val="-3"/>
        </w:rPr>
        <w:tab/>
      </w:r>
      <w:r>
        <w:rPr>
          <w:rStyle w:val="MultilinHead3"/>
          <w:spacing w:val="-3"/>
        </w:rPr>
        <w:fldChar w:fldCharType="begin"/>
      </w:r>
      <w:r>
        <w:rPr>
          <w:rStyle w:val="MultilinHead3"/>
          <w:spacing w:val="-3"/>
        </w:rPr>
        <w:instrText>listnum "WP List 4" \l 3</w:instrText>
      </w:r>
      <w:r>
        <w:rPr>
          <w:rStyle w:val="MultilinHead3"/>
          <w:spacing w:val="-3"/>
        </w:rPr>
        <w:fldChar w:fldCharType="end"/>
      </w:r>
      <w:r>
        <w:rPr>
          <w:rStyle w:val="MultilinHead3"/>
          <w:spacing w:val="-3"/>
        </w:rPr>
        <w:t xml:space="preserve"> In I Cor. 11:17-33 Paul talks about the communion celebration of the early Corinthian church.  </w:t>
      </w:r>
      <w:r w:rsidR="005F2D28">
        <w:rPr>
          <w:rStyle w:val="MultilinHead3"/>
          <w:spacing w:val="-3"/>
        </w:rPr>
        <w:t>We learn that the C</w:t>
      </w:r>
      <w:r>
        <w:rPr>
          <w:rStyle w:val="MultilinHead4"/>
          <w:spacing w:val="-3"/>
        </w:rPr>
        <w:t xml:space="preserve">orinthians definitely served communion as a part of a big celebration. </w:t>
      </w:r>
      <w:r w:rsidR="005F2D28">
        <w:rPr>
          <w:rStyle w:val="MultilinHead4"/>
          <w:spacing w:val="-3"/>
        </w:rPr>
        <w:t xml:space="preserve">However, apparently, some among them </w:t>
      </w:r>
      <w:r>
        <w:rPr>
          <w:rStyle w:val="MultilinHead4"/>
          <w:spacing w:val="-3"/>
        </w:rPr>
        <w:t xml:space="preserve">got so carried away with the celebration part that Paul condemned them for their excesses and lack of sensitivity to the poor.  From that letter on, </w:t>
      </w:r>
      <w:r w:rsidR="005F2D28">
        <w:rPr>
          <w:rStyle w:val="MultilinHead4"/>
          <w:spacing w:val="-3"/>
        </w:rPr>
        <w:t xml:space="preserve">in Christian history, </w:t>
      </w:r>
      <w:r>
        <w:rPr>
          <w:rStyle w:val="MultilinHead4"/>
          <w:spacing w:val="-3"/>
        </w:rPr>
        <w:t>Communion or the Lord’s Supper has been separated f</w:t>
      </w:r>
      <w:r w:rsidR="005F2D28">
        <w:rPr>
          <w:rStyle w:val="MultilinHead4"/>
          <w:spacing w:val="-3"/>
        </w:rPr>
        <w:t>r</w:t>
      </w:r>
      <w:r>
        <w:rPr>
          <w:rStyle w:val="MultilinHead4"/>
          <w:spacing w:val="-3"/>
        </w:rPr>
        <w:t xml:space="preserve">om a larger meal most of the time.  Ever since Paul's letter, it has stood alone.  But remember that Paul’s admonitions were </w:t>
      </w:r>
      <w:r w:rsidR="0035540F">
        <w:rPr>
          <w:rStyle w:val="MultilinHead4"/>
          <w:spacing w:val="-3"/>
        </w:rPr>
        <w:t xml:space="preserve">aimed </w:t>
      </w:r>
      <w:r w:rsidR="004A455D">
        <w:rPr>
          <w:rStyle w:val="MultilinHead4"/>
          <w:spacing w:val="-3"/>
        </w:rPr>
        <w:t xml:space="preserve">at excesses, </w:t>
      </w:r>
      <w:r>
        <w:rPr>
          <w:rStyle w:val="MultilinHead4"/>
          <w:spacing w:val="-3"/>
        </w:rPr>
        <w:t xml:space="preserve">not against their joyfulness. </w:t>
      </w:r>
    </w:p>
    <w:p w14:paraId="220C6B81" w14:textId="77777777" w:rsidR="00D46E13" w:rsidRDefault="00D46E13" w:rsidP="00214223">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p>
    <w:p w14:paraId="518503F6" w14:textId="45F584B9" w:rsidR="00D46E13" w:rsidRDefault="00D46E13" w:rsidP="004A455D">
      <w:pPr>
        <w:rPr>
          <w:rStyle w:val="MultilinHead1"/>
          <w:spacing w:val="-3"/>
        </w:rPr>
      </w:pPr>
      <w:r>
        <w:rPr>
          <w:rStyle w:val="MultilinHead4"/>
          <w:spacing w:val="-3"/>
        </w:rPr>
        <w:t xml:space="preserve">So </w:t>
      </w:r>
      <w:r w:rsidR="004A455D">
        <w:rPr>
          <w:rStyle w:val="MultilinHead4"/>
          <w:spacing w:val="-3"/>
        </w:rPr>
        <w:t>apparently, Communion started out in the earliest church as a much more celebrative event.  W</w:t>
      </w:r>
      <w:r>
        <w:rPr>
          <w:rStyle w:val="MultilinHead4"/>
          <w:spacing w:val="-3"/>
        </w:rPr>
        <w:t>hat did the early church know that we are in danger of forgetting?  Let’s see what we can learn about communion as a time of celebration</w:t>
      </w:r>
      <w:r w:rsidR="004A455D">
        <w:rPr>
          <w:rStyle w:val="MultilinHead4"/>
          <w:spacing w:val="-3"/>
        </w:rPr>
        <w:t>.</w:t>
      </w:r>
      <w:r>
        <w:rPr>
          <w:rStyle w:val="MultilinHead4"/>
          <w:spacing w:val="-3"/>
        </w:rPr>
        <w:t xml:space="preserve"> </w:t>
      </w:r>
    </w:p>
    <w:p w14:paraId="76E1C373" w14:textId="1F1B5F4B" w:rsidR="0049427E" w:rsidRDefault="00E10281" w:rsidP="00E10281">
      <w:pPr>
        <w:pStyle w:val="Heading1"/>
        <w:rPr>
          <w:rStyle w:val="MultilinHead1"/>
          <w:spacing w:val="-3"/>
        </w:rPr>
      </w:pPr>
      <w:r>
        <w:rPr>
          <w:rStyle w:val="MultilinHead1"/>
          <w:spacing w:val="-3"/>
        </w:rPr>
        <w:t>Communion, as Passover before it, is a time of celebration of our deliverance.</w:t>
      </w:r>
    </w:p>
    <w:p w14:paraId="4E141228" w14:textId="7073B6AA" w:rsidR="0049427E" w:rsidRDefault="00904537" w:rsidP="00E10281">
      <w:pPr>
        <w:pStyle w:val="Heading2"/>
        <w:rPr>
          <w:rStyle w:val="MultilinHead2"/>
          <w:spacing w:val="-3"/>
        </w:rPr>
      </w:pPr>
      <w:r>
        <w:rPr>
          <w:rStyle w:val="MultilinHead2"/>
          <w:spacing w:val="-3"/>
        </w:rPr>
        <w:t xml:space="preserve">Just as Passover was a celebration of deliverance, so is </w:t>
      </w:r>
      <w:r w:rsidR="0049427E">
        <w:rPr>
          <w:rStyle w:val="MultilinHead2"/>
          <w:spacing w:val="-3"/>
        </w:rPr>
        <w:t>Communion</w:t>
      </w:r>
      <w:r>
        <w:rPr>
          <w:rStyle w:val="MultilinHead2"/>
          <w:spacing w:val="-3"/>
        </w:rPr>
        <w:t>.</w:t>
      </w:r>
    </w:p>
    <w:p w14:paraId="73095A46" w14:textId="2A04D279"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sidR="00BB3E6D">
        <w:rPr>
          <w:rStyle w:val="MultilinHead3"/>
          <w:spacing w:val="-3"/>
        </w:rPr>
        <w:t xml:space="preserve">Jesus instituted what we call </w:t>
      </w:r>
      <w:r>
        <w:rPr>
          <w:rStyle w:val="MultilinHead3"/>
          <w:spacing w:val="-3"/>
        </w:rPr>
        <w:t>Communion</w:t>
      </w:r>
      <w:r w:rsidR="00BB3E6D">
        <w:rPr>
          <w:rStyle w:val="MultilinHead3"/>
          <w:spacing w:val="-3"/>
        </w:rPr>
        <w:t xml:space="preserve"> </w:t>
      </w:r>
      <w:r>
        <w:rPr>
          <w:rStyle w:val="MultilinHead3"/>
          <w:spacing w:val="-3"/>
        </w:rPr>
        <w:t>at a Passover celebration</w:t>
      </w:r>
      <w:r w:rsidR="00BB3E6D">
        <w:rPr>
          <w:rStyle w:val="MultilinHead3"/>
          <w:spacing w:val="-3"/>
        </w:rPr>
        <w:t xml:space="preserve">. </w:t>
      </w:r>
    </w:p>
    <w:p w14:paraId="48D93627" w14:textId="2DD9797E" w:rsidR="0049427E" w:rsidRDefault="0030014E" w:rsidP="00BB3E6D">
      <w:pPr>
        <w:numPr>
          <w:ilvl w:val="2"/>
          <w:numId w:val="0"/>
        </w:numPr>
        <w:tabs>
          <w:tab w:val="left" w:pos="-720"/>
          <w:tab w:val="left" w:pos="0"/>
          <w:tab w:val="left" w:pos="720"/>
        </w:tabs>
        <w:suppressAutoHyphens/>
        <w:spacing w:line="240" w:lineRule="atLeast"/>
        <w:ind w:left="1440" w:hanging="1440"/>
        <w:jc w:val="both"/>
        <w:rPr>
          <w:rStyle w:val="MultilinHead4"/>
          <w:spacing w:val="-3"/>
        </w:rPr>
      </w:pPr>
      <w:r>
        <w:rPr>
          <w:rStyle w:val="MultilinHead3"/>
          <w:spacing w:val="-3"/>
        </w:rPr>
        <w:tab/>
      </w:r>
      <w:r>
        <w:rPr>
          <w:rStyle w:val="MultilinHead3"/>
          <w:spacing w:val="-3"/>
        </w:rPr>
        <w:tab/>
      </w:r>
      <w:r w:rsidR="0049427E">
        <w:rPr>
          <w:rStyle w:val="MultilinHead4"/>
          <w:spacing w:val="-3"/>
        </w:rPr>
        <w:fldChar w:fldCharType="begin"/>
      </w:r>
      <w:r w:rsidR="0049427E">
        <w:rPr>
          <w:rStyle w:val="MultilinHead4"/>
          <w:spacing w:val="-3"/>
        </w:rPr>
        <w:instrText>listnum "WP List 4" \l 4</w:instrText>
      </w:r>
      <w:r w:rsidR="0049427E">
        <w:rPr>
          <w:rStyle w:val="MultilinHead4"/>
          <w:spacing w:val="-3"/>
        </w:rPr>
        <w:fldChar w:fldCharType="end"/>
      </w:r>
      <w:r w:rsidR="0049427E">
        <w:rPr>
          <w:rStyle w:val="MultilinHead4"/>
          <w:spacing w:val="-3"/>
        </w:rPr>
        <w:t xml:space="preserve"> </w:t>
      </w:r>
      <w:r w:rsidR="00904537">
        <w:rPr>
          <w:rStyle w:val="MultilinHead4"/>
          <w:spacing w:val="-3"/>
        </w:rPr>
        <w:t>Bread</w:t>
      </w:r>
      <w:r w:rsidR="0049427E">
        <w:rPr>
          <w:rStyle w:val="MultilinHead4"/>
          <w:spacing w:val="-3"/>
        </w:rPr>
        <w:t xml:space="preserve"> and wine were </w:t>
      </w:r>
      <w:r w:rsidR="004A455D">
        <w:rPr>
          <w:rStyle w:val="MultilinHead4"/>
          <w:spacing w:val="-3"/>
        </w:rPr>
        <w:t>among</w:t>
      </w:r>
      <w:r w:rsidR="0049427E">
        <w:rPr>
          <w:rStyle w:val="MultilinHead4"/>
          <w:spacing w:val="-3"/>
        </w:rPr>
        <w:t xml:space="preserve"> the courses of the normal Jewish Passover meal.</w:t>
      </w:r>
    </w:p>
    <w:p w14:paraId="4FFF406C" w14:textId="7AC9E761" w:rsidR="00BB3E6D" w:rsidRDefault="0049427E">
      <w:pPr>
        <w:numPr>
          <w:ilvl w:val="3"/>
          <w:numId w:val="0"/>
        </w:numPr>
        <w:tabs>
          <w:tab w:val="left" w:pos="-720"/>
          <w:tab w:val="left" w:pos="0"/>
          <w:tab w:val="left" w:pos="720"/>
          <w:tab w:val="left" w:pos="1440"/>
        </w:tabs>
        <w:suppressAutoHyphens/>
        <w:spacing w:line="240" w:lineRule="atLeast"/>
        <w:ind w:left="2160" w:hanging="2160"/>
        <w:jc w:val="both"/>
        <w:rPr>
          <w:rStyle w:val="MultilinHead3"/>
          <w:spacing w:val="-3"/>
        </w:rPr>
      </w:pPr>
      <w:r>
        <w:rPr>
          <w:rStyle w:val="MultilinHead4"/>
          <w:spacing w:val="-3"/>
        </w:rPr>
        <w:tab/>
      </w:r>
      <w:r>
        <w:rPr>
          <w:rStyle w:val="MultilinHead4"/>
          <w:spacing w:val="-3"/>
        </w:rPr>
        <w:tab/>
      </w:r>
      <w:r>
        <w:rPr>
          <w:rStyle w:val="MultilinHead4"/>
          <w:spacing w:val="-3"/>
        </w:rPr>
        <w:fldChar w:fldCharType="begin"/>
      </w:r>
      <w:r>
        <w:rPr>
          <w:rStyle w:val="MultilinHead4"/>
          <w:spacing w:val="-3"/>
        </w:rPr>
        <w:instrText>listnum "WP List 4" \l 4</w:instrText>
      </w:r>
      <w:r>
        <w:rPr>
          <w:rStyle w:val="MultilinHead4"/>
          <w:spacing w:val="-3"/>
        </w:rPr>
        <w:fldChar w:fldCharType="end"/>
      </w:r>
      <w:r w:rsidR="00BB3E6D" w:rsidRPr="00BB3E6D">
        <w:rPr>
          <w:rStyle w:val="MultilinHead3"/>
          <w:spacing w:val="-3"/>
        </w:rPr>
        <w:t xml:space="preserve"> </w:t>
      </w:r>
      <w:r w:rsidR="00BB3E6D">
        <w:rPr>
          <w:rStyle w:val="MultilinHead3"/>
          <w:spacing w:val="-3"/>
        </w:rPr>
        <w:t xml:space="preserve">The Jewish Passover also was a mix of somber and celebrative. </w:t>
      </w:r>
    </w:p>
    <w:p w14:paraId="0E57494D" w14:textId="5B7A6550" w:rsidR="0049427E" w:rsidRDefault="00BB3E6D">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3"/>
          <w:spacing w:val="-3"/>
        </w:rPr>
        <w:tab/>
      </w:r>
      <w:r>
        <w:rPr>
          <w:rStyle w:val="MultilinHead3"/>
          <w:spacing w:val="-3"/>
        </w:rPr>
        <w:tab/>
      </w:r>
      <w:r w:rsidR="0049427E">
        <w:rPr>
          <w:rStyle w:val="MultilinHead4"/>
          <w:spacing w:val="-3"/>
        </w:rPr>
        <w:t xml:space="preserve">Exodus </w:t>
      </w:r>
      <w:r w:rsidR="00904537">
        <w:rPr>
          <w:rStyle w:val="MultilinHead4"/>
          <w:spacing w:val="-3"/>
        </w:rPr>
        <w:t xml:space="preserve">12:14 </w:t>
      </w:r>
      <w:r w:rsidR="0035540F">
        <w:rPr>
          <w:rStyle w:val="MultilinHead4"/>
          <w:spacing w:val="-3"/>
        </w:rPr>
        <w:t xml:space="preserve">in describing Passover, </w:t>
      </w:r>
      <w:r w:rsidR="00904537">
        <w:rPr>
          <w:rStyle w:val="MultilinHead4"/>
          <w:spacing w:val="-3"/>
        </w:rPr>
        <w:t>uses</w:t>
      </w:r>
      <w:r w:rsidR="0049427E">
        <w:rPr>
          <w:rStyle w:val="MultilinHead4"/>
          <w:spacing w:val="-3"/>
        </w:rPr>
        <w:t xml:space="preserve"> the Hebrew words for feast which the experts tell us could well have included celebrative dancing, and processionals as well as a feast of food shared by the families.  (BDB p. 291)</w:t>
      </w:r>
    </w:p>
    <w:p w14:paraId="45A3CF30" w14:textId="6B55758F" w:rsidR="00057F99" w:rsidRDefault="0049427E">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r>
      <w:r>
        <w:rPr>
          <w:rStyle w:val="MultilinHead4"/>
          <w:spacing w:val="-3"/>
        </w:rPr>
        <w:fldChar w:fldCharType="begin"/>
      </w:r>
      <w:r>
        <w:rPr>
          <w:rStyle w:val="MultilinHead4"/>
          <w:spacing w:val="-3"/>
        </w:rPr>
        <w:instrText>listnum "WP List 4" \l 4</w:instrText>
      </w:r>
      <w:r>
        <w:rPr>
          <w:rStyle w:val="MultilinHead4"/>
          <w:spacing w:val="-3"/>
        </w:rPr>
        <w:fldChar w:fldCharType="end"/>
      </w:r>
      <w:r>
        <w:rPr>
          <w:rStyle w:val="MultilinHead4"/>
          <w:spacing w:val="-3"/>
        </w:rPr>
        <w:t xml:space="preserve"> Bread of affliction </w:t>
      </w:r>
      <w:r w:rsidR="00E02E15">
        <w:rPr>
          <w:rStyle w:val="MultilinHead4"/>
          <w:spacing w:val="-3"/>
        </w:rPr>
        <w:t>was one item on the menu (</w:t>
      </w:r>
      <w:r>
        <w:rPr>
          <w:rStyle w:val="MultilinHead4"/>
          <w:spacing w:val="-3"/>
        </w:rPr>
        <w:t>Deut. 16:3</w:t>
      </w:r>
      <w:r w:rsidR="00E02E15">
        <w:rPr>
          <w:rStyle w:val="MultilinHead4"/>
          <w:spacing w:val="-3"/>
        </w:rPr>
        <w:t xml:space="preserve">). It was </w:t>
      </w:r>
      <w:r w:rsidR="00415916">
        <w:rPr>
          <w:rStyle w:val="MultilinHead4"/>
          <w:spacing w:val="-3"/>
        </w:rPr>
        <w:t xml:space="preserve">bread without yeast </w:t>
      </w:r>
      <w:r w:rsidR="00E02E15">
        <w:rPr>
          <w:rStyle w:val="MultilinHead4"/>
          <w:spacing w:val="-3"/>
        </w:rPr>
        <w:t xml:space="preserve">which </w:t>
      </w:r>
      <w:r w:rsidR="00415916">
        <w:rPr>
          <w:rStyle w:val="MultilinHead4"/>
          <w:spacing w:val="-3"/>
        </w:rPr>
        <w:t xml:space="preserve">reminded </w:t>
      </w:r>
      <w:r w:rsidR="00415916">
        <w:rPr>
          <w:rStyle w:val="MultilinHead4"/>
          <w:spacing w:val="-3"/>
        </w:rPr>
        <w:lastRenderedPageBreak/>
        <w:t>them that the</w:t>
      </w:r>
      <w:r w:rsidR="004A455D">
        <w:rPr>
          <w:rStyle w:val="MultilinHead4"/>
          <w:spacing w:val="-3"/>
        </w:rPr>
        <w:t>ir forefathers</w:t>
      </w:r>
      <w:r w:rsidR="00415916">
        <w:rPr>
          <w:rStyle w:val="MultilinHead4"/>
          <w:spacing w:val="-3"/>
        </w:rPr>
        <w:t xml:space="preserve"> did not have time to let bread rise when they fled Egypt.  </w:t>
      </w:r>
    </w:p>
    <w:p w14:paraId="38503177" w14:textId="7C346AD2" w:rsidR="00057F99" w:rsidRDefault="00057F99">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t>Passover reminded the</w:t>
      </w:r>
      <w:r w:rsidR="00E02E15">
        <w:rPr>
          <w:rStyle w:val="MultilinHead4"/>
          <w:spacing w:val="-3"/>
        </w:rPr>
        <w:t xml:space="preserve"> Jews</w:t>
      </w:r>
      <w:r>
        <w:rPr>
          <w:rStyle w:val="MultilinHead4"/>
          <w:spacing w:val="-3"/>
        </w:rPr>
        <w:t xml:space="preserve"> on the one hand of the bitterness of their slavery in Egypt and on the other hand of the joy of their deliverance</w:t>
      </w:r>
      <w:r w:rsidR="00E02E15">
        <w:rPr>
          <w:rStyle w:val="MultilinHead4"/>
          <w:spacing w:val="-3"/>
        </w:rPr>
        <w:t xml:space="preserve">.  </w:t>
      </w:r>
    </w:p>
    <w:p w14:paraId="77867194" w14:textId="77777777" w:rsidR="0049427E" w:rsidRDefault="00057F99">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t>Communion reminds us on the one hand of the sad price that Jesus had to pay for our sins and on the other hand of our joy at being forgiven through Jesus.</w:t>
      </w:r>
    </w:p>
    <w:p w14:paraId="7BC02250" w14:textId="08A4D5F2" w:rsidR="0049427E" w:rsidRDefault="0049427E" w:rsidP="00E10281">
      <w:pPr>
        <w:pStyle w:val="Heading2"/>
        <w:rPr>
          <w:rStyle w:val="MultilinHead2"/>
          <w:spacing w:val="-3"/>
        </w:rPr>
      </w:pPr>
      <w:r>
        <w:rPr>
          <w:rStyle w:val="MultilinHead2"/>
          <w:spacing w:val="-3"/>
        </w:rPr>
        <w:t xml:space="preserve">Passover </w:t>
      </w:r>
      <w:r w:rsidR="00415916">
        <w:rPr>
          <w:rStyle w:val="MultilinHead2"/>
          <w:spacing w:val="-3"/>
        </w:rPr>
        <w:t xml:space="preserve">was </w:t>
      </w:r>
      <w:r>
        <w:rPr>
          <w:rStyle w:val="MultilinHead2"/>
          <w:spacing w:val="-3"/>
        </w:rPr>
        <w:t>a celebration of deliverance</w:t>
      </w:r>
      <w:r w:rsidR="00904537">
        <w:rPr>
          <w:rStyle w:val="MultilinHead2"/>
          <w:spacing w:val="-3"/>
        </w:rPr>
        <w:t xml:space="preserve"> from slavery in Egypt</w:t>
      </w:r>
      <w:r w:rsidR="00E10281">
        <w:rPr>
          <w:rStyle w:val="MultilinHead2"/>
          <w:spacing w:val="-3"/>
        </w:rPr>
        <w:t>;</w:t>
      </w:r>
      <w:r w:rsidR="00904537">
        <w:rPr>
          <w:rStyle w:val="MultilinHead2"/>
          <w:spacing w:val="-3"/>
        </w:rPr>
        <w:t xml:space="preserve"> Communion</w:t>
      </w:r>
      <w:r w:rsidR="00415916">
        <w:rPr>
          <w:rStyle w:val="MultilinHead2"/>
          <w:spacing w:val="-3"/>
        </w:rPr>
        <w:t xml:space="preserve"> is </w:t>
      </w:r>
      <w:r w:rsidR="00904537">
        <w:rPr>
          <w:rStyle w:val="MultilinHead2"/>
          <w:spacing w:val="-3"/>
        </w:rPr>
        <w:t>a celebration of deliverance from slavery to sin</w:t>
      </w:r>
      <w:r w:rsidR="00E10281">
        <w:rPr>
          <w:rStyle w:val="MultilinHead2"/>
          <w:spacing w:val="-3"/>
        </w:rPr>
        <w:t>, self and Satan</w:t>
      </w:r>
      <w:r w:rsidR="00415916">
        <w:rPr>
          <w:rStyle w:val="MultilinHead2"/>
          <w:spacing w:val="-3"/>
        </w:rPr>
        <w:t>.</w:t>
      </w:r>
    </w:p>
    <w:p w14:paraId="14F15877" w14:textId="7BEB3032"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sidR="004A455D">
        <w:rPr>
          <w:rStyle w:val="MultilinHead3"/>
          <w:spacing w:val="-3"/>
        </w:rPr>
        <w:t>In P</w:t>
      </w:r>
      <w:r>
        <w:rPr>
          <w:rStyle w:val="MultilinHead3"/>
          <w:spacing w:val="-3"/>
        </w:rPr>
        <w:t xml:space="preserve">assover </w:t>
      </w:r>
      <w:r w:rsidR="004A455D">
        <w:rPr>
          <w:rStyle w:val="MultilinHead3"/>
          <w:spacing w:val="-3"/>
        </w:rPr>
        <w:t xml:space="preserve">the Jews </w:t>
      </w:r>
      <w:r>
        <w:rPr>
          <w:rStyle w:val="MultilinHead3"/>
          <w:spacing w:val="-3"/>
        </w:rPr>
        <w:t>rememb</w:t>
      </w:r>
      <w:r w:rsidR="004A455D">
        <w:rPr>
          <w:rStyle w:val="MultilinHead3"/>
          <w:spacing w:val="-3"/>
        </w:rPr>
        <w:t>ered</w:t>
      </w:r>
      <w:r>
        <w:rPr>
          <w:rStyle w:val="MultilinHead3"/>
          <w:spacing w:val="-3"/>
        </w:rPr>
        <w:t xml:space="preserve"> the bitterness of slavery</w:t>
      </w:r>
      <w:r w:rsidR="00E02E15">
        <w:rPr>
          <w:rStyle w:val="MultilinHead3"/>
          <w:spacing w:val="-3"/>
        </w:rPr>
        <w:t>.  B</w:t>
      </w:r>
      <w:r>
        <w:rPr>
          <w:rStyle w:val="MultilinHead3"/>
          <w:spacing w:val="-3"/>
        </w:rPr>
        <w:t xml:space="preserve">itter herbs were eaten to commemorate the bitterness of the Israelites in Egypt.  </w:t>
      </w:r>
      <w:r w:rsidR="004A455D">
        <w:rPr>
          <w:rStyle w:val="MultilinHead3"/>
          <w:spacing w:val="-3"/>
        </w:rPr>
        <w:t xml:space="preserve">But Passover also </w:t>
      </w:r>
      <w:r>
        <w:rPr>
          <w:rStyle w:val="MultilinHead3"/>
          <w:spacing w:val="-3"/>
        </w:rPr>
        <w:t xml:space="preserve">celebrated a double deliverance. </w:t>
      </w:r>
    </w:p>
    <w:p w14:paraId="09DB9B62" w14:textId="42F5B0CE" w:rsidR="0049427E" w:rsidRDefault="0049427E">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r>
      <w:r>
        <w:rPr>
          <w:rStyle w:val="MultilinHead4"/>
          <w:spacing w:val="-3"/>
        </w:rPr>
        <w:fldChar w:fldCharType="begin"/>
      </w:r>
      <w:r>
        <w:rPr>
          <w:rStyle w:val="MultilinHead4"/>
          <w:spacing w:val="-3"/>
        </w:rPr>
        <w:instrText>listnum "WP List 4" \l 4</w:instrText>
      </w:r>
      <w:r>
        <w:rPr>
          <w:rStyle w:val="MultilinHead4"/>
          <w:spacing w:val="-3"/>
        </w:rPr>
        <w:fldChar w:fldCharType="end"/>
      </w:r>
      <w:r>
        <w:rPr>
          <w:rStyle w:val="MultilinHead4"/>
          <w:spacing w:val="-3"/>
        </w:rPr>
        <w:t xml:space="preserve"> First, it celebrated the deliverance of the people of Israel from the tenth plague.  The</w:t>
      </w:r>
      <w:r w:rsidR="004A455D">
        <w:rPr>
          <w:rStyle w:val="MultilinHead4"/>
          <w:spacing w:val="-3"/>
        </w:rPr>
        <w:t>y remembered how their ancestors had</w:t>
      </w:r>
      <w:r>
        <w:rPr>
          <w:rStyle w:val="MultilinHead4"/>
          <w:spacing w:val="-3"/>
        </w:rPr>
        <w:t xml:space="preserve"> </w:t>
      </w:r>
      <w:r w:rsidR="00057F99">
        <w:rPr>
          <w:rStyle w:val="MultilinHead4"/>
          <w:spacing w:val="-3"/>
        </w:rPr>
        <w:t xml:space="preserve">placed </w:t>
      </w:r>
      <w:r w:rsidR="004A455D">
        <w:rPr>
          <w:rStyle w:val="MultilinHead4"/>
          <w:spacing w:val="-3"/>
        </w:rPr>
        <w:t xml:space="preserve">blood </w:t>
      </w:r>
      <w:r>
        <w:rPr>
          <w:rStyle w:val="MultilinHead4"/>
          <w:spacing w:val="-3"/>
        </w:rPr>
        <w:t>o</w:t>
      </w:r>
      <w:r w:rsidR="004A455D">
        <w:rPr>
          <w:rStyle w:val="MultilinHead4"/>
          <w:spacing w:val="-3"/>
        </w:rPr>
        <w:t xml:space="preserve">n the door frame and the angel of death had passed over their houses. </w:t>
      </w:r>
    </w:p>
    <w:p w14:paraId="48E4C363" w14:textId="5AC9CF59" w:rsidR="0049427E" w:rsidRDefault="0049427E">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r>
      <w:r>
        <w:rPr>
          <w:rStyle w:val="MultilinHead4"/>
          <w:spacing w:val="-3"/>
        </w:rPr>
        <w:fldChar w:fldCharType="begin"/>
      </w:r>
      <w:r>
        <w:rPr>
          <w:rStyle w:val="MultilinHead4"/>
          <w:spacing w:val="-3"/>
        </w:rPr>
        <w:instrText>listnum "WP List 4" \l 4</w:instrText>
      </w:r>
      <w:r>
        <w:rPr>
          <w:rStyle w:val="MultilinHead4"/>
          <w:spacing w:val="-3"/>
        </w:rPr>
        <w:fldChar w:fldCharType="end"/>
      </w:r>
      <w:r>
        <w:rPr>
          <w:rStyle w:val="MultilinHead4"/>
          <w:spacing w:val="-3"/>
        </w:rPr>
        <w:t xml:space="preserve"> </w:t>
      </w:r>
      <w:r w:rsidR="00057F99">
        <w:rPr>
          <w:rStyle w:val="MultilinHead4"/>
          <w:spacing w:val="-3"/>
        </w:rPr>
        <w:t>Passover</w:t>
      </w:r>
      <w:r>
        <w:rPr>
          <w:rStyle w:val="MultilinHead4"/>
          <w:spacing w:val="-3"/>
        </w:rPr>
        <w:t xml:space="preserve"> also celebrated the great deliverance from Egypt - the Exodus. (Seder service p. 24)</w:t>
      </w:r>
      <w:r w:rsidR="004A455D">
        <w:rPr>
          <w:rStyle w:val="MultilinHead4"/>
          <w:spacing w:val="-3"/>
        </w:rPr>
        <w:t xml:space="preserve">   After the tenth plague, the Israelites left Egypt.  They were set free from their slavery. </w:t>
      </w:r>
    </w:p>
    <w:p w14:paraId="0B287D11" w14:textId="12EDA8C8"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t xml:space="preserve">Communion is a </w:t>
      </w:r>
      <w:r w:rsidR="004A455D">
        <w:rPr>
          <w:rStyle w:val="MultilinHead3"/>
          <w:spacing w:val="-3"/>
        </w:rPr>
        <w:t xml:space="preserve">reminder of our </w:t>
      </w:r>
      <w:r w:rsidR="00E02E15">
        <w:rPr>
          <w:rStyle w:val="MultilinHead3"/>
          <w:spacing w:val="-3"/>
        </w:rPr>
        <w:t xml:space="preserve">deliverance from </w:t>
      </w:r>
      <w:r w:rsidR="004A455D">
        <w:rPr>
          <w:rStyle w:val="MultilinHead3"/>
          <w:spacing w:val="-3"/>
        </w:rPr>
        <w:t xml:space="preserve">spiritual slavery.  The Bible teaches us of the </w:t>
      </w:r>
      <w:r>
        <w:rPr>
          <w:rStyle w:val="MultilinHead3"/>
          <w:spacing w:val="-3"/>
        </w:rPr>
        <w:t xml:space="preserve">bitterness of our fatal slavery to the 3 </w:t>
      </w:r>
      <w:r w:rsidR="00E02E15">
        <w:rPr>
          <w:rStyle w:val="MultilinHead3"/>
          <w:spacing w:val="-3"/>
        </w:rPr>
        <w:t>S</w:t>
      </w:r>
      <w:r>
        <w:rPr>
          <w:rStyle w:val="MultilinHead3"/>
          <w:spacing w:val="-3"/>
        </w:rPr>
        <w:t>'s</w:t>
      </w:r>
      <w:r w:rsidR="00E02E15">
        <w:rPr>
          <w:rStyle w:val="MultilinHead3"/>
          <w:spacing w:val="-3"/>
        </w:rPr>
        <w:t>;</w:t>
      </w:r>
      <w:r>
        <w:rPr>
          <w:rStyle w:val="MultilinHead3"/>
          <w:spacing w:val="-3"/>
        </w:rPr>
        <w:t xml:space="preserve"> sin, self and Satan. </w:t>
      </w:r>
    </w:p>
    <w:p w14:paraId="2B52AF52" w14:textId="4270BA20" w:rsidR="0049427E" w:rsidRDefault="0049427E">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r>
      <w:r>
        <w:rPr>
          <w:rStyle w:val="MultilinHead4"/>
          <w:spacing w:val="-3"/>
        </w:rPr>
        <w:fldChar w:fldCharType="begin"/>
      </w:r>
      <w:r>
        <w:rPr>
          <w:rStyle w:val="MultilinHead4"/>
          <w:spacing w:val="-3"/>
        </w:rPr>
        <w:instrText>listnum "WP List 4" \l 4</w:instrText>
      </w:r>
      <w:r>
        <w:rPr>
          <w:rStyle w:val="MultilinHead4"/>
          <w:spacing w:val="-3"/>
        </w:rPr>
        <w:fldChar w:fldCharType="end"/>
      </w:r>
      <w:r w:rsidR="004A455D">
        <w:rPr>
          <w:rStyle w:val="MultilinHead4"/>
          <w:spacing w:val="-3"/>
        </w:rPr>
        <w:t xml:space="preserve">But Communion also celebrates our deliverance.  </w:t>
      </w:r>
      <w:r>
        <w:rPr>
          <w:rStyle w:val="MultilinHead4"/>
          <w:spacing w:val="-3"/>
        </w:rPr>
        <w:t>Rom. 6:17,</w:t>
      </w:r>
      <w:r w:rsidR="00E02E15">
        <w:rPr>
          <w:rStyle w:val="MultilinHead4"/>
          <w:spacing w:val="-3"/>
        </w:rPr>
        <w:t xml:space="preserve"> </w:t>
      </w:r>
      <w:r>
        <w:rPr>
          <w:rStyle w:val="MultilinHead4"/>
          <w:spacing w:val="-3"/>
        </w:rPr>
        <w:t xml:space="preserve">18 </w:t>
      </w:r>
      <w:r w:rsidR="004A455D">
        <w:rPr>
          <w:rStyle w:val="MultilinHead4"/>
          <w:spacing w:val="-3"/>
        </w:rPr>
        <w:t>tells how we were slaves to s</w:t>
      </w:r>
      <w:r>
        <w:rPr>
          <w:rStyle w:val="MultilinHead4"/>
          <w:spacing w:val="-3"/>
        </w:rPr>
        <w:t xml:space="preserve">in but </w:t>
      </w:r>
      <w:r w:rsidR="004A455D">
        <w:rPr>
          <w:rStyle w:val="MultilinHead4"/>
          <w:spacing w:val="-3"/>
        </w:rPr>
        <w:t xml:space="preserve">have been </w:t>
      </w:r>
      <w:r>
        <w:rPr>
          <w:rStyle w:val="MultilinHead4"/>
          <w:spacing w:val="-3"/>
        </w:rPr>
        <w:t>set free.</w:t>
      </w:r>
    </w:p>
    <w:p w14:paraId="056308CB" w14:textId="46FA608F" w:rsidR="00682090" w:rsidRPr="00682090" w:rsidRDefault="00682090" w:rsidP="00682090">
      <w:pPr>
        <w:pStyle w:val="Quote"/>
        <w:rPr>
          <w:rStyle w:val="MultilinHead4"/>
          <w:spacing w:val="-3"/>
        </w:rPr>
      </w:pPr>
      <w:r w:rsidRPr="00682090">
        <w:rPr>
          <w:rStyle w:val="MultilinHead4"/>
          <w:spacing w:val="-3"/>
        </w:rPr>
        <w:t>But thanks be to God that, though you used to be slaves to sin, you have come to obey from your heart the pattern of teaching that has now claimed your allegiance. You have been set free from sin and have become slaves to righteousness.</w:t>
      </w:r>
      <w:r>
        <w:rPr>
          <w:rStyle w:val="MultilinHead4"/>
          <w:spacing w:val="-3"/>
        </w:rPr>
        <w:t xml:space="preserve">  </w:t>
      </w:r>
      <w:proofErr w:type="spellStart"/>
      <w:r w:rsidRPr="00682090">
        <w:rPr>
          <w:rStyle w:val="MultilinHead4"/>
          <w:spacing w:val="-3"/>
        </w:rPr>
        <w:t>Rom</w:t>
      </w:r>
      <w:proofErr w:type="spellEnd"/>
      <w:r w:rsidRPr="00682090">
        <w:rPr>
          <w:rStyle w:val="MultilinHead4"/>
          <w:spacing w:val="-3"/>
        </w:rPr>
        <w:t xml:space="preserve"> 6:17-18</w:t>
      </w:r>
      <w:r>
        <w:rPr>
          <w:rStyle w:val="MultilinHead4"/>
          <w:spacing w:val="-3"/>
        </w:rPr>
        <w:t xml:space="preserve"> NIV</w:t>
      </w:r>
    </w:p>
    <w:p w14:paraId="1E1CB4D5" w14:textId="435302E3" w:rsidR="00F160E0" w:rsidRDefault="00F160E0">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ab/>
      </w:r>
      <w:r>
        <w:rPr>
          <w:rStyle w:val="MultilinHead4"/>
          <w:spacing w:val="-3"/>
        </w:rPr>
        <w:tab/>
        <w:t>Eph. 2</w:t>
      </w:r>
      <w:r w:rsidR="003656D1">
        <w:rPr>
          <w:rStyle w:val="MultilinHead4"/>
          <w:spacing w:val="-3"/>
        </w:rPr>
        <w:t xml:space="preserve"> reminds</w:t>
      </w:r>
      <w:r w:rsidR="00E02E15">
        <w:rPr>
          <w:rStyle w:val="MultilinHead4"/>
          <w:spacing w:val="-3"/>
        </w:rPr>
        <w:t xml:space="preserve"> </w:t>
      </w:r>
      <w:r w:rsidR="003656D1">
        <w:rPr>
          <w:rStyle w:val="MultilinHead4"/>
          <w:spacing w:val="-3"/>
        </w:rPr>
        <w:t xml:space="preserve">us that we used to be </w:t>
      </w:r>
      <w:r>
        <w:rPr>
          <w:rStyle w:val="MultilinHead4"/>
          <w:spacing w:val="-3"/>
        </w:rPr>
        <w:t xml:space="preserve">under control of </w:t>
      </w:r>
      <w:r w:rsidR="003656D1">
        <w:rPr>
          <w:rStyle w:val="MultilinHead4"/>
          <w:spacing w:val="-3"/>
        </w:rPr>
        <w:t xml:space="preserve">the </w:t>
      </w:r>
      <w:r>
        <w:rPr>
          <w:rStyle w:val="MultilinHead4"/>
          <w:spacing w:val="-3"/>
        </w:rPr>
        <w:t>enemy</w:t>
      </w:r>
      <w:r w:rsidR="003656D1">
        <w:rPr>
          <w:rStyle w:val="MultilinHead4"/>
          <w:spacing w:val="-3"/>
        </w:rPr>
        <w:t xml:space="preserve"> of our souls.  </w:t>
      </w:r>
    </w:p>
    <w:p w14:paraId="501B7FF5" w14:textId="6524F045" w:rsidR="00682090" w:rsidRDefault="00682090" w:rsidP="00682090">
      <w:pPr>
        <w:pStyle w:val="Quote"/>
        <w:rPr>
          <w:rStyle w:val="MultilinHead4"/>
          <w:spacing w:val="-3"/>
        </w:rPr>
      </w:pPr>
      <w:r w:rsidRPr="00682090">
        <w:rPr>
          <w:rStyle w:val="MultilinHead4"/>
          <w:spacing w:val="-3"/>
        </w:rPr>
        <w:t>As for you, you were dead in your transgressions and sins, in which you used to live when you followed the ways of this world and of the ruler of the kingdom of the air, the spirit who is now at work in those who are disobedient.</w:t>
      </w:r>
      <w:r>
        <w:rPr>
          <w:rStyle w:val="MultilinHead4"/>
          <w:spacing w:val="-3"/>
        </w:rPr>
        <w:t xml:space="preserve"> </w:t>
      </w:r>
      <w:r w:rsidRPr="00682090">
        <w:rPr>
          <w:rStyle w:val="MultilinHead4"/>
          <w:spacing w:val="-3"/>
        </w:rPr>
        <w:t>Eph</w:t>
      </w:r>
      <w:r w:rsidR="00E02E15">
        <w:rPr>
          <w:rStyle w:val="MultilinHead4"/>
          <w:spacing w:val="-3"/>
        </w:rPr>
        <w:t>.</w:t>
      </w:r>
      <w:r w:rsidRPr="00682090">
        <w:rPr>
          <w:rStyle w:val="MultilinHead4"/>
          <w:spacing w:val="-3"/>
        </w:rPr>
        <w:t xml:space="preserve"> 2:1</w:t>
      </w:r>
      <w:r>
        <w:rPr>
          <w:rStyle w:val="MultilinHead4"/>
          <w:spacing w:val="-3"/>
        </w:rPr>
        <w:t>,</w:t>
      </w:r>
      <w:r w:rsidR="00E02E15">
        <w:rPr>
          <w:rStyle w:val="MultilinHead4"/>
          <w:spacing w:val="-3"/>
        </w:rPr>
        <w:t xml:space="preserve"> </w:t>
      </w:r>
      <w:r>
        <w:rPr>
          <w:rStyle w:val="MultilinHead4"/>
          <w:spacing w:val="-3"/>
        </w:rPr>
        <w:t>2 NIV</w:t>
      </w:r>
    </w:p>
    <w:p w14:paraId="425DBD3F" w14:textId="77777777" w:rsidR="00682090" w:rsidRDefault="00682090">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p>
    <w:p w14:paraId="4E521343" w14:textId="32D7F691" w:rsidR="00F160E0" w:rsidRDefault="00265E32" w:rsidP="003656D1">
      <w:pPr>
        <w:rPr>
          <w:rStyle w:val="MultilinHead4"/>
          <w:spacing w:val="-3"/>
        </w:rPr>
      </w:pPr>
      <w:r>
        <w:rPr>
          <w:rStyle w:val="MultilinHead4"/>
          <w:spacing w:val="-3"/>
        </w:rPr>
        <w:tab/>
      </w:r>
      <w:r w:rsidR="00F160E0">
        <w:rPr>
          <w:rStyle w:val="MultilinHead4"/>
          <w:spacing w:val="-3"/>
        </w:rPr>
        <w:t xml:space="preserve">Now </w:t>
      </w:r>
      <w:r>
        <w:rPr>
          <w:rStyle w:val="MultilinHead4"/>
          <w:spacing w:val="-3"/>
        </w:rPr>
        <w:t xml:space="preserve">in Christ, we are </w:t>
      </w:r>
      <w:r w:rsidR="00F160E0">
        <w:rPr>
          <w:rStyle w:val="MultilinHead4"/>
          <w:spacing w:val="-3"/>
        </w:rPr>
        <w:t xml:space="preserve">delivered from that kingdom </w:t>
      </w:r>
      <w:r>
        <w:rPr>
          <w:rStyle w:val="MultilinHead4"/>
          <w:spacing w:val="-3"/>
        </w:rPr>
        <w:t>and</w:t>
      </w:r>
      <w:r w:rsidR="00F160E0">
        <w:rPr>
          <w:rStyle w:val="MultilinHead4"/>
          <w:spacing w:val="-3"/>
        </w:rPr>
        <w:t xml:space="preserve"> brought into the kingdom of God’s dear Son</w:t>
      </w:r>
      <w:r>
        <w:rPr>
          <w:rStyle w:val="MultilinHead4"/>
          <w:spacing w:val="-3"/>
        </w:rPr>
        <w:t>!  T</w:t>
      </w:r>
      <w:r w:rsidR="00F160E0">
        <w:rPr>
          <w:rStyle w:val="MultilinHead4"/>
          <w:spacing w:val="-3"/>
        </w:rPr>
        <w:t xml:space="preserve">hat is cause for celebration </w:t>
      </w:r>
      <w:r w:rsidR="00F160E0">
        <w:rPr>
          <w:rStyle w:val="MultilinHead4"/>
          <w:spacing w:val="-3"/>
        </w:rPr>
        <w:lastRenderedPageBreak/>
        <w:t>indeed!</w:t>
      </w:r>
    </w:p>
    <w:p w14:paraId="7491FAA1" w14:textId="2561F9A2" w:rsidR="00682090" w:rsidRPr="00682090" w:rsidRDefault="00682090" w:rsidP="00682090">
      <w:pPr>
        <w:pStyle w:val="Quote"/>
        <w:rPr>
          <w:rStyle w:val="MultilinHead4"/>
          <w:spacing w:val="-3"/>
        </w:rPr>
      </w:pPr>
      <w:r w:rsidRPr="00682090">
        <w:rPr>
          <w:rStyle w:val="MultilinHead4"/>
          <w:spacing w:val="-3"/>
        </w:rPr>
        <w:t>For he has rescued us from the dominion of darkness and brought us into the kingdom of the Son he loves,  in whom we have redemption, the forgiveness of sins.</w:t>
      </w:r>
      <w:r>
        <w:rPr>
          <w:rStyle w:val="MultilinHead4"/>
          <w:spacing w:val="-3"/>
        </w:rPr>
        <w:t xml:space="preserve">  </w:t>
      </w:r>
      <w:r w:rsidRPr="00682090">
        <w:rPr>
          <w:rStyle w:val="MultilinHead4"/>
          <w:spacing w:val="-3"/>
        </w:rPr>
        <w:t>Col 1:13-14</w:t>
      </w:r>
      <w:r>
        <w:rPr>
          <w:rStyle w:val="MultilinHead4"/>
          <w:spacing w:val="-3"/>
        </w:rPr>
        <w:t xml:space="preserve"> NIV </w:t>
      </w:r>
    </w:p>
    <w:p w14:paraId="5A2931B1" w14:textId="6F84B051" w:rsidR="00E10281" w:rsidRDefault="00E10281" w:rsidP="00E10281">
      <w:pPr>
        <w:pStyle w:val="Heading2"/>
        <w:rPr>
          <w:rStyle w:val="MultilinHead4"/>
          <w:spacing w:val="-3"/>
        </w:rPr>
      </w:pPr>
      <w:r>
        <w:rPr>
          <w:rStyle w:val="MultilinHead4"/>
          <w:spacing w:val="-3"/>
        </w:rPr>
        <w:t xml:space="preserve">Both Passover and Communion celebrate deliverance from death.  </w:t>
      </w:r>
    </w:p>
    <w:p w14:paraId="1F156459" w14:textId="3AB28116" w:rsidR="003656D1" w:rsidRDefault="00904537" w:rsidP="003656D1">
      <w:pPr>
        <w:rPr>
          <w:rStyle w:val="MultilinHead4"/>
          <w:spacing w:val="-3"/>
        </w:rPr>
      </w:pPr>
      <w:r>
        <w:rPr>
          <w:rStyle w:val="MultilinHead4"/>
          <w:spacing w:val="-3"/>
        </w:rPr>
        <w:t xml:space="preserve">In the first </w:t>
      </w:r>
      <w:r w:rsidR="00F160E0">
        <w:rPr>
          <w:rStyle w:val="MultilinHead4"/>
          <w:spacing w:val="-3"/>
        </w:rPr>
        <w:t>Passover</w:t>
      </w:r>
      <w:r>
        <w:rPr>
          <w:rStyle w:val="MultilinHead4"/>
          <w:spacing w:val="-3"/>
        </w:rPr>
        <w:t xml:space="preserve">, deliverance </w:t>
      </w:r>
      <w:r w:rsidR="00E10281">
        <w:rPr>
          <w:rStyle w:val="MultilinHead4"/>
          <w:spacing w:val="-3"/>
        </w:rPr>
        <w:t xml:space="preserve">from death </w:t>
      </w:r>
      <w:r>
        <w:rPr>
          <w:rStyle w:val="MultilinHead4"/>
          <w:spacing w:val="-3"/>
        </w:rPr>
        <w:t>was obtained when the Israelites put the blood of the lamb they had killed over the door.  Then the angel of death did not visit their house</w:t>
      </w:r>
      <w:r w:rsidR="00E02E15">
        <w:rPr>
          <w:rStyle w:val="MultilinHead4"/>
          <w:spacing w:val="-3"/>
        </w:rPr>
        <w:t>s</w:t>
      </w:r>
      <w:r>
        <w:rPr>
          <w:rStyle w:val="MultilinHead4"/>
          <w:spacing w:val="-3"/>
        </w:rPr>
        <w:t>.</w:t>
      </w:r>
    </w:p>
    <w:p w14:paraId="3DB9E0E9" w14:textId="12B77317" w:rsidR="00F160E0" w:rsidRDefault="00904537">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 xml:space="preserve"> </w:t>
      </w:r>
      <w:r w:rsidR="00F160E0">
        <w:rPr>
          <w:rStyle w:val="MultilinHead4"/>
          <w:spacing w:val="-3"/>
        </w:rPr>
        <w:t xml:space="preserve"> </w:t>
      </w:r>
    </w:p>
    <w:p w14:paraId="5A89CE03" w14:textId="77777777" w:rsidR="00E10281" w:rsidRDefault="00E10281" w:rsidP="003656D1">
      <w:pPr>
        <w:rPr>
          <w:rStyle w:val="MultilinHead4"/>
          <w:spacing w:val="-3"/>
        </w:rPr>
      </w:pPr>
      <w:r>
        <w:rPr>
          <w:rStyle w:val="MultilinHead4"/>
          <w:spacing w:val="-3"/>
        </w:rPr>
        <w:t xml:space="preserve">When we celebrate </w:t>
      </w:r>
      <w:r w:rsidR="00F160E0">
        <w:rPr>
          <w:rStyle w:val="MultilinHead4"/>
          <w:spacing w:val="-3"/>
        </w:rPr>
        <w:t>Communion</w:t>
      </w:r>
      <w:r>
        <w:rPr>
          <w:rStyle w:val="MultilinHead4"/>
          <w:spacing w:val="-3"/>
        </w:rPr>
        <w:t>, we remember that o</w:t>
      </w:r>
      <w:r w:rsidR="00F160E0">
        <w:rPr>
          <w:rStyle w:val="MultilinHead4"/>
          <w:spacing w:val="-3"/>
        </w:rPr>
        <w:t>ur deliverer</w:t>
      </w:r>
      <w:r>
        <w:rPr>
          <w:rStyle w:val="MultilinHead4"/>
          <w:spacing w:val="-3"/>
        </w:rPr>
        <w:t xml:space="preserve">, Jesus Christ, </w:t>
      </w:r>
      <w:r w:rsidR="00F160E0">
        <w:rPr>
          <w:rStyle w:val="MultilinHead4"/>
          <w:spacing w:val="-3"/>
        </w:rPr>
        <w:t>shed his own blood</w:t>
      </w:r>
      <w:r>
        <w:rPr>
          <w:rStyle w:val="MultilinHead4"/>
          <w:spacing w:val="-3"/>
        </w:rPr>
        <w:t>.  O</w:t>
      </w:r>
      <w:r w:rsidR="0049427E">
        <w:rPr>
          <w:rStyle w:val="MultilinHead4"/>
          <w:spacing w:val="-3"/>
        </w:rPr>
        <w:t xml:space="preserve">ur deliverance is by the blood of Christ, </w:t>
      </w:r>
      <w:r w:rsidR="00F160E0">
        <w:rPr>
          <w:rStyle w:val="MultilinHead4"/>
          <w:spacing w:val="-3"/>
        </w:rPr>
        <w:t xml:space="preserve">the blood of the perfect Lamb of God, a Lamb without blemish or defect; crucified for you and I.   </w:t>
      </w:r>
    </w:p>
    <w:p w14:paraId="6852470E" w14:textId="22854873" w:rsidR="009E196C" w:rsidRPr="00E10281" w:rsidRDefault="00E10281" w:rsidP="009E196C">
      <w:pPr>
        <w:pStyle w:val="Quote"/>
        <w:rPr>
          <w:rStyle w:val="MultilinHead4"/>
          <w:spacing w:val="-3"/>
        </w:rPr>
      </w:pPr>
      <w:r w:rsidRPr="00E10281">
        <w:rPr>
          <w:rStyle w:val="MultilinHead4"/>
          <w:spacing w:val="-3"/>
        </w:rPr>
        <w:t>For you know that it was not with perishable things such as silver or gold that you were redeemed from the empty way of life handed down to you from your ancestors, but with the precious blood of Christ, a lamb without blemish or defect.</w:t>
      </w:r>
      <w:r w:rsidR="009E196C">
        <w:rPr>
          <w:rStyle w:val="MultilinHead4"/>
          <w:spacing w:val="-3"/>
        </w:rPr>
        <w:t xml:space="preserve"> </w:t>
      </w:r>
      <w:r w:rsidR="009E196C" w:rsidRPr="00E10281">
        <w:rPr>
          <w:rStyle w:val="MultilinHead4"/>
          <w:spacing w:val="-3"/>
        </w:rPr>
        <w:t>1 Peter 1:18-20</w:t>
      </w:r>
      <w:r w:rsidR="009E196C">
        <w:rPr>
          <w:rStyle w:val="MultilinHead4"/>
          <w:spacing w:val="-3"/>
        </w:rPr>
        <w:t xml:space="preserve"> NIV</w:t>
      </w:r>
    </w:p>
    <w:p w14:paraId="550AAA8D" w14:textId="21161C8E" w:rsidR="00E10281" w:rsidRPr="00E10281" w:rsidRDefault="00E10281" w:rsidP="00E10281">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p>
    <w:p w14:paraId="1EF60FE1" w14:textId="6E39208B" w:rsidR="0049427E" w:rsidRDefault="00F160E0">
      <w:pPr>
        <w:numPr>
          <w:ilvl w:val="3"/>
          <w:numId w:val="0"/>
        </w:numPr>
        <w:tabs>
          <w:tab w:val="left" w:pos="-720"/>
          <w:tab w:val="left" w:pos="0"/>
          <w:tab w:val="left" w:pos="720"/>
          <w:tab w:val="left" w:pos="1440"/>
        </w:tabs>
        <w:suppressAutoHyphens/>
        <w:spacing w:line="240" w:lineRule="atLeast"/>
        <w:ind w:left="2160" w:hanging="2160"/>
        <w:jc w:val="both"/>
        <w:rPr>
          <w:rStyle w:val="MultilinHead4"/>
          <w:spacing w:val="-3"/>
        </w:rPr>
      </w:pPr>
      <w:r>
        <w:rPr>
          <w:rStyle w:val="MultilinHead4"/>
          <w:spacing w:val="-3"/>
        </w:rPr>
        <w:t xml:space="preserve">Grape juice </w:t>
      </w:r>
      <w:r w:rsidR="0049427E">
        <w:rPr>
          <w:rStyle w:val="MultilinHead4"/>
          <w:spacing w:val="-3"/>
        </w:rPr>
        <w:t xml:space="preserve">that we use in communion is a symbol of </w:t>
      </w:r>
      <w:r>
        <w:rPr>
          <w:rStyle w:val="MultilinHead4"/>
          <w:spacing w:val="-3"/>
        </w:rPr>
        <w:t xml:space="preserve">his blood and of our </w:t>
      </w:r>
      <w:r w:rsidR="0049427E">
        <w:rPr>
          <w:rStyle w:val="MultilinHead4"/>
          <w:spacing w:val="-3"/>
        </w:rPr>
        <w:t xml:space="preserve">deliverance from </w:t>
      </w:r>
      <w:r w:rsidR="00E02E15">
        <w:rPr>
          <w:rStyle w:val="MultilinHead4"/>
          <w:spacing w:val="-3"/>
        </w:rPr>
        <w:t xml:space="preserve">spiritual </w:t>
      </w:r>
      <w:r w:rsidR="0049427E">
        <w:rPr>
          <w:rStyle w:val="MultilinHead4"/>
          <w:spacing w:val="-3"/>
        </w:rPr>
        <w:t>death</w:t>
      </w:r>
      <w:r>
        <w:rPr>
          <w:rStyle w:val="MultilinHead4"/>
          <w:spacing w:val="-3"/>
        </w:rPr>
        <w:t xml:space="preserve"> through it</w:t>
      </w:r>
      <w:r w:rsidR="0049427E">
        <w:rPr>
          <w:rStyle w:val="MultilinHead4"/>
          <w:spacing w:val="-3"/>
        </w:rPr>
        <w:t xml:space="preserve">. </w:t>
      </w:r>
      <w:r w:rsidR="009B25C4">
        <w:rPr>
          <w:rStyle w:val="MultilinHead4"/>
          <w:spacing w:val="-3"/>
        </w:rPr>
        <w:t xml:space="preserve"> </w:t>
      </w:r>
    </w:p>
    <w:p w14:paraId="60CBFE48" w14:textId="3D9F07D3" w:rsidR="0049427E" w:rsidRDefault="0049427E" w:rsidP="009E196C">
      <w:pPr>
        <w:pStyle w:val="Heading1"/>
        <w:rPr>
          <w:rStyle w:val="MultilinHead2"/>
          <w:spacing w:val="-3"/>
        </w:rPr>
      </w:pPr>
      <w:r>
        <w:rPr>
          <w:rStyle w:val="MultilinHead2"/>
          <w:spacing w:val="-3"/>
        </w:rPr>
        <w:t>Communion and Passover both contain an element of Thanksgiving to God for his bountiful supply.</w:t>
      </w:r>
    </w:p>
    <w:p w14:paraId="0CE6FE4E" w14:textId="17E28FCC"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sidR="009E196C">
        <w:rPr>
          <w:rStyle w:val="MultilinHead3"/>
          <w:spacing w:val="-3"/>
        </w:rPr>
        <w:t xml:space="preserve">The Jewish </w:t>
      </w:r>
      <w:r>
        <w:rPr>
          <w:rStyle w:val="MultilinHead3"/>
          <w:spacing w:val="-3"/>
        </w:rPr>
        <w:t xml:space="preserve">Passover </w:t>
      </w:r>
      <w:r w:rsidR="009E196C">
        <w:rPr>
          <w:rStyle w:val="MultilinHead3"/>
          <w:spacing w:val="-3"/>
        </w:rPr>
        <w:t xml:space="preserve">festival </w:t>
      </w:r>
      <w:r w:rsidR="00827B54">
        <w:rPr>
          <w:rStyle w:val="MultilinHead3"/>
          <w:spacing w:val="-3"/>
        </w:rPr>
        <w:t>occurred</w:t>
      </w:r>
      <w:r>
        <w:rPr>
          <w:rStyle w:val="MultilinHead3"/>
          <w:spacing w:val="-3"/>
        </w:rPr>
        <w:t xml:space="preserve"> in the spring which in Palestine was actually the beginning of the harvest of the winter and spring grains.  </w:t>
      </w:r>
    </w:p>
    <w:p w14:paraId="14B6AA44" w14:textId="440F4FB0"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t xml:space="preserve">The Passover prayers contain an element of </w:t>
      </w:r>
      <w:r w:rsidR="00827B54">
        <w:rPr>
          <w:rStyle w:val="MultilinHead3"/>
          <w:spacing w:val="-3"/>
        </w:rPr>
        <w:t>thanksgiving</w:t>
      </w:r>
      <w:r>
        <w:rPr>
          <w:rStyle w:val="MultilinHead3"/>
          <w:spacing w:val="-3"/>
        </w:rPr>
        <w:t xml:space="preserve"> to God for his bountiful supply of food. "Praised ar</w:t>
      </w:r>
      <w:r w:rsidR="003656D1">
        <w:rPr>
          <w:rStyle w:val="MultilinHead3"/>
          <w:spacing w:val="-3"/>
        </w:rPr>
        <w:t>e</w:t>
      </w:r>
      <w:r>
        <w:rPr>
          <w:rStyle w:val="MultilinHead3"/>
          <w:spacing w:val="-3"/>
        </w:rPr>
        <w:t xml:space="preserve"> </w:t>
      </w:r>
      <w:r w:rsidR="003656D1">
        <w:rPr>
          <w:rStyle w:val="MultilinHead3"/>
          <w:spacing w:val="-3"/>
        </w:rPr>
        <w:t>You</w:t>
      </w:r>
      <w:r>
        <w:rPr>
          <w:rStyle w:val="MultilinHead3"/>
          <w:spacing w:val="-3"/>
        </w:rPr>
        <w:t>, O Lord our God, Ruler of the Universe, Creator of the fruit of the earth." (Seder service p. 19)</w:t>
      </w:r>
    </w:p>
    <w:p w14:paraId="4C74EC88" w14:textId="518AB775" w:rsidR="0049427E"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t xml:space="preserve">In some churches, Communion is called the Eucharist which comes from the Greek word for giving thanks. </w:t>
      </w:r>
      <w:r w:rsidR="009E196C">
        <w:rPr>
          <w:rStyle w:val="MultilinHead3"/>
          <w:spacing w:val="-3"/>
        </w:rPr>
        <w:t>The u</w:t>
      </w:r>
      <w:r>
        <w:rPr>
          <w:rStyle w:val="MultilinHead3"/>
          <w:spacing w:val="-3"/>
        </w:rPr>
        <w:t xml:space="preserve">se of this word </w:t>
      </w:r>
      <w:r w:rsidR="009E196C">
        <w:rPr>
          <w:rStyle w:val="MultilinHead3"/>
          <w:spacing w:val="-3"/>
        </w:rPr>
        <w:t xml:space="preserve">as a title for the sacrament </w:t>
      </w:r>
      <w:r>
        <w:rPr>
          <w:rStyle w:val="MultilinHead3"/>
          <w:spacing w:val="-3"/>
        </w:rPr>
        <w:t>comes from the giving of thanks which Christ did over the bread and the cup</w:t>
      </w:r>
      <w:r w:rsidR="009E196C">
        <w:rPr>
          <w:rStyle w:val="MultilinHead3"/>
          <w:spacing w:val="-3"/>
        </w:rPr>
        <w:t xml:space="preserve"> when he instituted it.</w:t>
      </w:r>
      <w:r>
        <w:rPr>
          <w:rStyle w:val="MultilinHead3"/>
          <w:spacing w:val="-3"/>
        </w:rPr>
        <w:t xml:space="preserve"> </w:t>
      </w:r>
    </w:p>
    <w:p w14:paraId="6A8DDD73" w14:textId="677527A4" w:rsidR="009E196C" w:rsidRDefault="00F160E0">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t xml:space="preserve">When we remember what Jesus did for us, </w:t>
      </w:r>
      <w:r w:rsidR="00E02E15">
        <w:rPr>
          <w:rStyle w:val="MultilinHead3"/>
          <w:spacing w:val="-3"/>
        </w:rPr>
        <w:t xml:space="preserve">we give thanks as </w:t>
      </w:r>
      <w:r>
        <w:rPr>
          <w:rStyle w:val="MultilinHead3"/>
          <w:spacing w:val="-3"/>
        </w:rPr>
        <w:t xml:space="preserve">we remember </w:t>
      </w:r>
      <w:r w:rsidR="009E196C">
        <w:rPr>
          <w:rStyle w:val="MultilinHead3"/>
          <w:spacing w:val="-3"/>
        </w:rPr>
        <w:t xml:space="preserve">that his grace is more than adequate for our salvation.  </w:t>
      </w:r>
    </w:p>
    <w:p w14:paraId="327E4110" w14:textId="1941694A" w:rsidR="009E196C" w:rsidRDefault="009E196C" w:rsidP="00D211B7">
      <w:pPr>
        <w:pStyle w:val="Quote"/>
        <w:rPr>
          <w:rStyle w:val="MultilinHead3"/>
          <w:spacing w:val="-3"/>
        </w:rPr>
      </w:pPr>
      <w:r w:rsidRPr="009E196C">
        <w:rPr>
          <w:rStyle w:val="MultilinHead3"/>
          <w:spacing w:val="-3"/>
        </w:rPr>
        <w:t xml:space="preserve">For just as by the one man's disobedience the many were made sinners, so by the one man's obedience the </w:t>
      </w:r>
      <w:r w:rsidRPr="009E196C">
        <w:rPr>
          <w:rStyle w:val="MultilinHead3"/>
          <w:spacing w:val="-3"/>
        </w:rPr>
        <w:lastRenderedPageBreak/>
        <w:t>many will be made righteous. But law came in, with the result that the trespass multiplied; but where sin increased, grace abounded all the more, so that, just as sin exercised dominion in death, so grace might also exercise dominion through justification leading to eternal life through Jesus Christ our Lord.</w:t>
      </w:r>
      <w:r>
        <w:rPr>
          <w:rStyle w:val="MultilinHead3"/>
          <w:spacing w:val="-3"/>
        </w:rPr>
        <w:t xml:space="preserve">  </w:t>
      </w:r>
      <w:proofErr w:type="spellStart"/>
      <w:r w:rsidRPr="009E196C">
        <w:rPr>
          <w:rStyle w:val="MultilinHead3"/>
          <w:spacing w:val="-3"/>
        </w:rPr>
        <w:t>Rom</w:t>
      </w:r>
      <w:proofErr w:type="spellEnd"/>
      <w:r w:rsidRPr="009E196C">
        <w:rPr>
          <w:rStyle w:val="MultilinHead3"/>
          <w:spacing w:val="-3"/>
        </w:rPr>
        <w:t xml:space="preserve"> 5:19-21</w:t>
      </w:r>
      <w:r>
        <w:rPr>
          <w:rStyle w:val="MultilinHead3"/>
          <w:spacing w:val="-3"/>
        </w:rPr>
        <w:t xml:space="preserve"> </w:t>
      </w:r>
      <w:r w:rsidRPr="009E196C">
        <w:rPr>
          <w:rStyle w:val="MultilinHead3"/>
          <w:spacing w:val="-3"/>
        </w:rPr>
        <w:t>NRSV</w:t>
      </w:r>
    </w:p>
    <w:p w14:paraId="3CA2EDE1" w14:textId="793466DC" w:rsidR="00F160E0" w:rsidRDefault="009E196C">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 xml:space="preserve">     We also give thanks for his promise to us </w:t>
      </w:r>
      <w:r w:rsidR="00F160E0">
        <w:rPr>
          <w:rStyle w:val="MultilinHead3"/>
          <w:spacing w:val="-3"/>
        </w:rPr>
        <w:t>that he came to give us life more abundantly. – John 10:10</w:t>
      </w:r>
      <w:r w:rsidR="00E02E15">
        <w:rPr>
          <w:rStyle w:val="MultilinHead3"/>
          <w:spacing w:val="-3"/>
        </w:rPr>
        <w:t xml:space="preserve">    </w:t>
      </w:r>
    </w:p>
    <w:p w14:paraId="72DC064C" w14:textId="389286D4" w:rsidR="009E196C" w:rsidRDefault="009E196C" w:rsidP="003656D1">
      <w:pPr>
        <w:pStyle w:val="Quote"/>
        <w:rPr>
          <w:rStyle w:val="MultilinHead3"/>
          <w:spacing w:val="-3"/>
        </w:rPr>
      </w:pPr>
      <w:r w:rsidRPr="009E196C">
        <w:rPr>
          <w:rStyle w:val="MultilinHead3"/>
          <w:spacing w:val="-3"/>
        </w:rPr>
        <w:t>I came that they may have life, and have it abundantly. John 10:10</w:t>
      </w:r>
      <w:r>
        <w:rPr>
          <w:rStyle w:val="MultilinHead3"/>
          <w:spacing w:val="-3"/>
        </w:rPr>
        <w:t xml:space="preserve"> </w:t>
      </w:r>
      <w:r w:rsidRPr="009E196C">
        <w:rPr>
          <w:rStyle w:val="MultilinHead3"/>
          <w:spacing w:val="-3"/>
        </w:rPr>
        <w:t>NRSV</w:t>
      </w:r>
    </w:p>
    <w:p w14:paraId="6A5AF411" w14:textId="6FDDA484" w:rsidR="00E02E15" w:rsidRPr="00E02E15" w:rsidRDefault="00E02E15" w:rsidP="00E02E15">
      <w:r>
        <w:rPr>
          <w:rStyle w:val="MultilinHead3"/>
          <w:spacing w:val="-3"/>
        </w:rPr>
        <w:t xml:space="preserve"> </w:t>
      </w:r>
      <w:r>
        <w:rPr>
          <w:rStyle w:val="MultilinHead3"/>
          <w:spacing w:val="-3"/>
        </w:rPr>
        <w:t>Through him we have crossed over from death to life (John 5:24).</w:t>
      </w:r>
    </w:p>
    <w:p w14:paraId="518CADB9" w14:textId="3B76DA87" w:rsidR="0049427E" w:rsidRDefault="0049427E" w:rsidP="003E6E86">
      <w:pPr>
        <w:pStyle w:val="Heading1"/>
        <w:rPr>
          <w:rStyle w:val="MultilinHead2"/>
          <w:spacing w:val="-3"/>
        </w:rPr>
      </w:pPr>
      <w:r>
        <w:rPr>
          <w:rStyle w:val="MultilinHead2"/>
          <w:spacing w:val="-3"/>
        </w:rPr>
        <w:t>Both the Passover and Communion celebrate an anticipated victory.</w:t>
      </w:r>
    </w:p>
    <w:p w14:paraId="1CF17C02" w14:textId="24FD3FAF" w:rsidR="0049427E" w:rsidRDefault="003E6E86">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 xml:space="preserve">Remember that the </w:t>
      </w:r>
      <w:r w:rsidR="0049427E">
        <w:rPr>
          <w:rStyle w:val="MultilinHead3"/>
          <w:spacing w:val="-3"/>
        </w:rPr>
        <w:t xml:space="preserve">first </w:t>
      </w:r>
      <w:r w:rsidR="00827B54">
        <w:rPr>
          <w:rStyle w:val="MultilinHead3"/>
          <w:spacing w:val="-3"/>
        </w:rPr>
        <w:t>Passover</w:t>
      </w:r>
      <w:r w:rsidR="0049427E">
        <w:rPr>
          <w:rStyle w:val="MultilinHead3"/>
          <w:spacing w:val="-3"/>
        </w:rPr>
        <w:t xml:space="preserve"> </w:t>
      </w:r>
      <w:r w:rsidR="00827B54">
        <w:rPr>
          <w:rStyle w:val="MultilinHead3"/>
          <w:spacing w:val="-3"/>
        </w:rPr>
        <w:t>happened</w:t>
      </w:r>
      <w:r w:rsidR="0049427E">
        <w:rPr>
          <w:rStyle w:val="MultilinHead3"/>
          <w:spacing w:val="-3"/>
        </w:rPr>
        <w:t xml:space="preserve"> before they left Egypt.  </w:t>
      </w:r>
      <w:r>
        <w:rPr>
          <w:rStyle w:val="MultilinHead3"/>
          <w:spacing w:val="-3"/>
        </w:rPr>
        <w:t xml:space="preserve">But it </w:t>
      </w:r>
      <w:r w:rsidR="0049427E">
        <w:rPr>
          <w:rStyle w:val="MultilinHead3"/>
          <w:spacing w:val="-3"/>
        </w:rPr>
        <w:t xml:space="preserve">anticipated what God was going to do. </w:t>
      </w:r>
      <w:r>
        <w:rPr>
          <w:rStyle w:val="MultilinHead3"/>
          <w:spacing w:val="-3"/>
        </w:rPr>
        <w:t>He was going to deliver his people</w:t>
      </w:r>
      <w:r w:rsidR="00E02E15">
        <w:rPr>
          <w:rStyle w:val="MultilinHead3"/>
          <w:spacing w:val="-3"/>
        </w:rPr>
        <w:t>, Israel,</w:t>
      </w:r>
      <w:r>
        <w:rPr>
          <w:rStyle w:val="MultilinHead3"/>
          <w:spacing w:val="-3"/>
        </w:rPr>
        <w:t xml:space="preserve"> </w:t>
      </w:r>
      <w:r w:rsidR="003656D1">
        <w:rPr>
          <w:rStyle w:val="MultilinHead3"/>
          <w:spacing w:val="-3"/>
        </w:rPr>
        <w:t xml:space="preserve">completely </w:t>
      </w:r>
      <w:r>
        <w:rPr>
          <w:rStyle w:val="MultilinHead3"/>
          <w:spacing w:val="-3"/>
        </w:rPr>
        <w:t xml:space="preserve">from slavery. </w:t>
      </w:r>
    </w:p>
    <w:p w14:paraId="2BC4BFC0" w14:textId="06605539" w:rsidR="003656D1" w:rsidRDefault="0049427E" w:rsidP="003E6E86">
      <w:pPr>
        <w:numPr>
          <w:ilvl w:val="2"/>
          <w:numId w:val="0"/>
        </w:numPr>
        <w:tabs>
          <w:tab w:val="left" w:pos="-720"/>
          <w:tab w:val="left" w:pos="0"/>
          <w:tab w:val="left" w:pos="720"/>
        </w:tabs>
        <w:suppressAutoHyphens/>
        <w:spacing w:line="240" w:lineRule="atLeast"/>
        <w:ind w:left="1440" w:hanging="1440"/>
        <w:jc w:val="both"/>
        <w:rPr>
          <w:rStyle w:val="MultilinHead4"/>
          <w:spacing w:val="-3"/>
        </w:rPr>
      </w:pPr>
      <w:r>
        <w:rPr>
          <w:rStyle w:val="MultilinHead3"/>
          <w:spacing w:val="-3"/>
        </w:rPr>
        <w:tab/>
      </w:r>
      <w:r w:rsidR="003E6E86">
        <w:rPr>
          <w:rStyle w:val="MultilinHead3"/>
          <w:spacing w:val="-3"/>
        </w:rPr>
        <w:t>Still today, when Jewish people celebrate Passover there is a sense of anticipation of what God is yet to do.  T</w:t>
      </w:r>
      <w:r>
        <w:rPr>
          <w:rStyle w:val="MultilinHead3"/>
          <w:spacing w:val="-3"/>
        </w:rPr>
        <w:t xml:space="preserve">he last cup </w:t>
      </w:r>
      <w:r w:rsidR="003E6E86">
        <w:rPr>
          <w:rStyle w:val="MultilinHead3"/>
          <w:spacing w:val="-3"/>
        </w:rPr>
        <w:t>of wine at P</w:t>
      </w:r>
      <w:r>
        <w:rPr>
          <w:rStyle w:val="MultilinHead3"/>
          <w:spacing w:val="-3"/>
        </w:rPr>
        <w:t xml:space="preserve">assover </w:t>
      </w:r>
      <w:r>
        <w:rPr>
          <w:rStyle w:val="MultilinHead4"/>
          <w:spacing w:val="-3"/>
        </w:rPr>
        <w:t xml:space="preserve">was called "Elijah's cup" to remind those present that Elijah was expected to </w:t>
      </w:r>
      <w:r w:rsidR="00827B54">
        <w:rPr>
          <w:rStyle w:val="MultilinHead4"/>
          <w:spacing w:val="-3"/>
        </w:rPr>
        <w:t>announce</w:t>
      </w:r>
      <w:r>
        <w:rPr>
          <w:rStyle w:val="MultilinHead4"/>
          <w:spacing w:val="-3"/>
        </w:rPr>
        <w:t xml:space="preserve"> the Messiah's coming at Passover. </w:t>
      </w:r>
      <w:r w:rsidR="003656D1">
        <w:rPr>
          <w:rStyle w:val="MultilinHead4"/>
          <w:spacing w:val="-3"/>
        </w:rPr>
        <w:t xml:space="preserve">An empty chair is </w:t>
      </w:r>
      <w:r w:rsidR="00E02E15">
        <w:rPr>
          <w:rStyle w:val="MultilinHead4"/>
          <w:spacing w:val="-3"/>
        </w:rPr>
        <w:t>placed at the table f</w:t>
      </w:r>
      <w:r w:rsidR="003656D1">
        <w:rPr>
          <w:rStyle w:val="MultilinHead4"/>
          <w:spacing w:val="-3"/>
        </w:rPr>
        <w:t xml:space="preserve">or Elijah. </w:t>
      </w:r>
    </w:p>
    <w:p w14:paraId="6CAF3397" w14:textId="0F7A67F9" w:rsidR="003E6E86" w:rsidRDefault="0049427E" w:rsidP="003E6E86">
      <w:pPr>
        <w:numPr>
          <w:ilvl w:val="2"/>
          <w:numId w:val="0"/>
        </w:numPr>
        <w:tabs>
          <w:tab w:val="left" w:pos="-720"/>
          <w:tab w:val="left" w:pos="0"/>
          <w:tab w:val="left" w:pos="720"/>
        </w:tabs>
        <w:suppressAutoHyphens/>
        <w:spacing w:line="240" w:lineRule="atLeast"/>
        <w:ind w:left="1440" w:hanging="1440"/>
        <w:jc w:val="both"/>
        <w:rPr>
          <w:rStyle w:val="MultilinHead4"/>
          <w:spacing w:val="-3"/>
        </w:rPr>
      </w:pPr>
      <w:r>
        <w:rPr>
          <w:rStyle w:val="MultilinHead4"/>
          <w:spacing w:val="-3"/>
        </w:rPr>
        <w:t xml:space="preserve"> </w:t>
      </w:r>
      <w:r w:rsidR="003656D1">
        <w:rPr>
          <w:rStyle w:val="MultilinHead4"/>
          <w:spacing w:val="-3"/>
        </w:rPr>
        <w:t>When Jesus instituted Communion, t</w:t>
      </w:r>
      <w:r w:rsidR="003E6E86">
        <w:rPr>
          <w:rStyle w:val="MultilinHead4"/>
          <w:spacing w:val="-3"/>
        </w:rPr>
        <w:t xml:space="preserve">he “Elijah who was to come,” John the Baptist, had already announced Jesus (Matt. 11:14). </w:t>
      </w:r>
      <w:r w:rsidR="003656D1">
        <w:rPr>
          <w:rStyle w:val="MultilinHead4"/>
          <w:spacing w:val="-3"/>
        </w:rPr>
        <w:t>Yet</w:t>
      </w:r>
      <w:r w:rsidR="003E6E86">
        <w:rPr>
          <w:rStyle w:val="MultilinHead4"/>
          <w:spacing w:val="-3"/>
        </w:rPr>
        <w:t xml:space="preserve">, at </w:t>
      </w:r>
      <w:r w:rsidR="003656D1">
        <w:rPr>
          <w:rStyle w:val="MultilinHead4"/>
          <w:spacing w:val="-3"/>
        </w:rPr>
        <w:t xml:space="preserve">that </w:t>
      </w:r>
      <w:r w:rsidR="003E6E86">
        <w:rPr>
          <w:rStyle w:val="MultilinHead4"/>
          <w:spacing w:val="-3"/>
        </w:rPr>
        <w:t xml:space="preserve">Passover, Jesus </w:t>
      </w:r>
      <w:r w:rsidR="00E02E15">
        <w:rPr>
          <w:rStyle w:val="MultilinHead4"/>
          <w:spacing w:val="-3"/>
        </w:rPr>
        <w:t>sustained</w:t>
      </w:r>
      <w:r w:rsidR="003E6E86">
        <w:rPr>
          <w:rStyle w:val="MultilinHead4"/>
          <w:spacing w:val="-3"/>
        </w:rPr>
        <w:t xml:space="preserve"> a sense of continuing expectation </w:t>
      </w:r>
      <w:r w:rsidR="003656D1">
        <w:rPr>
          <w:rStyle w:val="MultilinHead4"/>
          <w:spacing w:val="-3"/>
        </w:rPr>
        <w:t xml:space="preserve">when </w:t>
      </w:r>
      <w:r w:rsidR="003E6E86">
        <w:rPr>
          <w:rStyle w:val="MultilinHead4"/>
          <w:spacing w:val="-3"/>
        </w:rPr>
        <w:t>he sa</w:t>
      </w:r>
      <w:r w:rsidR="003656D1">
        <w:rPr>
          <w:rStyle w:val="MultilinHead4"/>
          <w:spacing w:val="-3"/>
        </w:rPr>
        <w:t>id</w:t>
      </w:r>
      <w:r w:rsidR="003E6E86">
        <w:rPr>
          <w:rStyle w:val="MultilinHead4"/>
          <w:spacing w:val="-3"/>
        </w:rPr>
        <w:t xml:space="preserve">, “I will not drink again from the fruit of the vine until the kingdom of God comes” (Luke 22:18).  Or in Matthew’s version, </w:t>
      </w:r>
    </w:p>
    <w:p w14:paraId="770C3372" w14:textId="7E0E12C4" w:rsidR="003E6E86" w:rsidRDefault="003E6E86" w:rsidP="003E6E86">
      <w:pPr>
        <w:pStyle w:val="Quote"/>
        <w:rPr>
          <w:rStyle w:val="MultilinHead4"/>
          <w:spacing w:val="-3"/>
        </w:rPr>
      </w:pPr>
      <w:r w:rsidRPr="003E6E86">
        <w:rPr>
          <w:rStyle w:val="MultilinHead4"/>
          <w:spacing w:val="-3"/>
        </w:rPr>
        <w:t>I tell you, I will never again drink of this fruit of the vine until that day when I drink it new with you in my Father's kingdom."</w:t>
      </w:r>
      <w:r>
        <w:rPr>
          <w:rStyle w:val="MultilinHead4"/>
          <w:spacing w:val="-3"/>
        </w:rPr>
        <w:t xml:space="preserve">  </w:t>
      </w:r>
      <w:r w:rsidRPr="003E6E86">
        <w:rPr>
          <w:rStyle w:val="MultilinHead4"/>
          <w:spacing w:val="-3"/>
        </w:rPr>
        <w:t>Matt 26:29</w:t>
      </w:r>
      <w:r>
        <w:rPr>
          <w:rStyle w:val="MultilinHead4"/>
          <w:spacing w:val="-3"/>
        </w:rPr>
        <w:t xml:space="preserve"> </w:t>
      </w:r>
      <w:r w:rsidRPr="003E6E86">
        <w:rPr>
          <w:rStyle w:val="MultilinHead4"/>
          <w:spacing w:val="-3"/>
        </w:rPr>
        <w:t>NRSV</w:t>
      </w:r>
    </w:p>
    <w:p w14:paraId="403A3D25" w14:textId="6C675792" w:rsidR="003E6E86" w:rsidRDefault="0049427E">
      <w:pPr>
        <w:numPr>
          <w:ilvl w:val="2"/>
          <w:numId w:val="0"/>
        </w:numPr>
        <w:tabs>
          <w:tab w:val="left" w:pos="-720"/>
          <w:tab w:val="left" w:pos="0"/>
          <w:tab w:val="left" w:pos="720"/>
        </w:tabs>
        <w:suppressAutoHyphens/>
        <w:spacing w:line="240" w:lineRule="atLeast"/>
        <w:ind w:left="1440" w:hanging="1440"/>
        <w:jc w:val="both"/>
        <w:rPr>
          <w:rStyle w:val="MultilinHead3"/>
          <w:spacing w:val="-3"/>
        </w:rPr>
      </w:pPr>
      <w:r>
        <w:rPr>
          <w:rStyle w:val="MultilinHead3"/>
          <w:spacing w:val="-3"/>
        </w:rPr>
        <w:tab/>
      </w:r>
      <w:r w:rsidR="009F348A">
        <w:rPr>
          <w:rStyle w:val="MultilinHead3"/>
          <w:spacing w:val="-3"/>
        </w:rPr>
        <w:t>P</w:t>
      </w:r>
      <w:r>
        <w:rPr>
          <w:rStyle w:val="MultilinHead3"/>
          <w:spacing w:val="-3"/>
        </w:rPr>
        <w:t xml:space="preserve">aul declares that we need to </w:t>
      </w:r>
      <w:r w:rsidR="00827B54">
        <w:rPr>
          <w:rStyle w:val="MultilinHead3"/>
          <w:spacing w:val="-3"/>
        </w:rPr>
        <w:t>maintain</w:t>
      </w:r>
      <w:r>
        <w:rPr>
          <w:rStyle w:val="MultilinHead3"/>
          <w:spacing w:val="-3"/>
        </w:rPr>
        <w:t xml:space="preserve"> the sense that we celebrate a coming victory.  </w:t>
      </w:r>
      <w:r w:rsidR="009F348A">
        <w:rPr>
          <w:rStyle w:val="MultilinHead3"/>
          <w:spacing w:val="-3"/>
        </w:rPr>
        <w:t>He affirms that communion has a sense of anticipated victory because we</w:t>
      </w:r>
      <w:r>
        <w:rPr>
          <w:rStyle w:val="MultilinHead3"/>
          <w:spacing w:val="-3"/>
        </w:rPr>
        <w:t xml:space="preserve"> look forward to the day of </w:t>
      </w:r>
      <w:r w:rsidR="009F348A">
        <w:rPr>
          <w:rStyle w:val="MultilinHead3"/>
          <w:spacing w:val="-3"/>
        </w:rPr>
        <w:t>Jesus’</w:t>
      </w:r>
      <w:r w:rsidR="003656D1">
        <w:rPr>
          <w:rStyle w:val="MultilinHead3"/>
          <w:spacing w:val="-3"/>
        </w:rPr>
        <w:t xml:space="preserve"> </w:t>
      </w:r>
      <w:r>
        <w:rPr>
          <w:rStyle w:val="MultilinHead3"/>
          <w:spacing w:val="-3"/>
        </w:rPr>
        <w:t>coming.</w:t>
      </w:r>
    </w:p>
    <w:p w14:paraId="616826EF" w14:textId="73AA78E3" w:rsidR="003E6E86" w:rsidRDefault="003E6E86" w:rsidP="009F348A">
      <w:pPr>
        <w:pStyle w:val="Quote"/>
        <w:rPr>
          <w:rStyle w:val="MultilinHead3"/>
          <w:spacing w:val="-3"/>
        </w:rPr>
      </w:pPr>
      <w:r w:rsidRPr="003E6E86">
        <w:rPr>
          <w:rStyle w:val="MultilinHead3"/>
          <w:spacing w:val="-3"/>
        </w:rPr>
        <w:t>For whenever you eat this bread and drink this cup, you proclaim the Lord’s death until he comes.</w:t>
      </w:r>
      <w:r>
        <w:rPr>
          <w:rStyle w:val="MultilinHead3"/>
          <w:spacing w:val="-3"/>
        </w:rPr>
        <w:t xml:space="preserve"> </w:t>
      </w:r>
      <w:r w:rsidRPr="003E6E86">
        <w:rPr>
          <w:rStyle w:val="MultilinHead3"/>
          <w:spacing w:val="-3"/>
        </w:rPr>
        <w:t xml:space="preserve">1 </w:t>
      </w:r>
      <w:proofErr w:type="spellStart"/>
      <w:r w:rsidRPr="003E6E86">
        <w:rPr>
          <w:rStyle w:val="MultilinHead3"/>
          <w:spacing w:val="-3"/>
        </w:rPr>
        <w:t>Cor</w:t>
      </w:r>
      <w:proofErr w:type="spellEnd"/>
      <w:r w:rsidRPr="003E6E86">
        <w:rPr>
          <w:rStyle w:val="MultilinHead3"/>
          <w:spacing w:val="-3"/>
        </w:rPr>
        <w:t xml:space="preserve"> 11:26</w:t>
      </w:r>
      <w:r>
        <w:rPr>
          <w:rStyle w:val="MultilinHead3"/>
          <w:spacing w:val="-3"/>
        </w:rPr>
        <w:t xml:space="preserve"> NIV</w:t>
      </w:r>
    </w:p>
    <w:p w14:paraId="062EBF61" w14:textId="1902BE0B" w:rsidR="009F348A" w:rsidRDefault="009F348A" w:rsidP="009F348A">
      <w:r>
        <w:t xml:space="preserve">When will this great celebration to which Jesus looked forward take place? </w:t>
      </w:r>
      <w:r w:rsidR="00D211B7">
        <w:t xml:space="preserve"> </w:t>
      </w:r>
      <w:r>
        <w:t xml:space="preserve">The best </w:t>
      </w:r>
      <w:r w:rsidR="00D211B7">
        <w:t>answer</w:t>
      </w:r>
      <w:r>
        <w:t xml:space="preserve"> </w:t>
      </w:r>
      <w:r w:rsidR="003656D1">
        <w:t>is t</w:t>
      </w:r>
      <w:r>
        <w:t xml:space="preserve">he celebration described in </w:t>
      </w:r>
      <w:r>
        <w:lastRenderedPageBreak/>
        <w:t>Rev. 19</w:t>
      </w:r>
      <w:r w:rsidR="003656D1">
        <w:t>.</w:t>
      </w:r>
    </w:p>
    <w:p w14:paraId="55481F72" w14:textId="223CAD50" w:rsidR="009F348A" w:rsidRDefault="009F348A" w:rsidP="00214223">
      <w:pPr>
        <w:pStyle w:val="Quote"/>
      </w:pPr>
      <w:r>
        <w:t>Then I heard what sounded like a great multitude, like the roar of rushing waters and like loud peals of thunder, shouting</w:t>
      </w:r>
      <w:proofErr w:type="gramStart"/>
      <w:r>
        <w:t>:</w:t>
      </w:r>
      <w:proofErr w:type="gramEnd"/>
      <w:r w:rsidR="00214223">
        <w:br/>
      </w:r>
      <w:r>
        <w:t>“Hallelujah!</w:t>
      </w:r>
      <w:r w:rsidR="00214223">
        <w:t xml:space="preserve"> </w:t>
      </w:r>
      <w:r>
        <w:t>For our Lord God Almighty reigns.</w:t>
      </w:r>
      <w:r w:rsidR="00214223">
        <w:br/>
      </w:r>
      <w:r>
        <w:t>Let us rejoice and be glad</w:t>
      </w:r>
      <w:r w:rsidR="00214223">
        <w:t xml:space="preserve"> </w:t>
      </w:r>
      <w:r>
        <w:t>and give him glory!</w:t>
      </w:r>
      <w:r w:rsidR="00214223">
        <w:br/>
      </w:r>
      <w:r>
        <w:t>For the wedding of the Lamb has come</w:t>
      </w:r>
      <w:r w:rsidR="00214223">
        <w:br/>
      </w:r>
      <w:r>
        <w:t xml:space="preserve">and his bride has made herself ready. </w:t>
      </w:r>
      <w:r w:rsidR="00303B01">
        <w:br/>
      </w:r>
      <w:r>
        <w:t xml:space="preserve">Rev 19:6-7 </w:t>
      </w:r>
      <w:bookmarkStart w:id="0" w:name="_GoBack"/>
      <w:bookmarkEnd w:id="0"/>
      <w:r>
        <w:t>NIV</w:t>
      </w:r>
    </w:p>
    <w:p w14:paraId="7BF082D9" w14:textId="36638045" w:rsidR="00320C64" w:rsidRPr="00320C64" w:rsidRDefault="00320C64" w:rsidP="00320C64">
      <w:r>
        <w:t>Today as we take communion, let us celebrate also the anticipated final victory of our Lord.  Maranatha – Even so Come Lord Jesus!</w:t>
      </w:r>
    </w:p>
    <w:sectPr w:rsidR="00320C64" w:rsidRPr="00320C64" w:rsidSect="0049427E">
      <w:footerReference w:type="default" r:id="rId7"/>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9DCF" w14:textId="77777777" w:rsidR="00F90823" w:rsidRDefault="00F90823">
      <w:pPr>
        <w:spacing w:line="20" w:lineRule="exact"/>
        <w:rPr>
          <w:rFonts w:cstheme="minorBidi"/>
        </w:rPr>
      </w:pPr>
    </w:p>
  </w:endnote>
  <w:endnote w:type="continuationSeparator" w:id="0">
    <w:p w14:paraId="746D8BCC" w14:textId="77777777" w:rsidR="00F90823" w:rsidRDefault="00F90823" w:rsidP="0049427E">
      <w:r>
        <w:rPr>
          <w:rFonts w:cstheme="minorBidi"/>
        </w:rPr>
        <w:t xml:space="preserve"> </w:t>
      </w:r>
    </w:p>
  </w:endnote>
  <w:endnote w:type="continuationNotice" w:id="1">
    <w:p w14:paraId="6C7CC6F3" w14:textId="77777777" w:rsidR="00F90823" w:rsidRDefault="00F90823" w:rsidP="0049427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26488"/>
      <w:docPartObj>
        <w:docPartGallery w:val="Page Numbers (Bottom of Page)"/>
        <w:docPartUnique/>
      </w:docPartObj>
    </w:sdtPr>
    <w:sdtEndPr>
      <w:rPr>
        <w:noProof/>
      </w:rPr>
    </w:sdtEndPr>
    <w:sdtContent>
      <w:p w14:paraId="59819E1F" w14:textId="77777777" w:rsidR="00F160E0" w:rsidRDefault="00F160E0">
        <w:pPr>
          <w:pStyle w:val="Footer"/>
          <w:jc w:val="right"/>
        </w:pPr>
        <w:r>
          <w:fldChar w:fldCharType="begin"/>
        </w:r>
        <w:r>
          <w:instrText xml:space="preserve"> PAGE   \* MERGEFORMAT </w:instrText>
        </w:r>
        <w:r>
          <w:fldChar w:fldCharType="separate"/>
        </w:r>
        <w:r w:rsidR="00303B01">
          <w:rPr>
            <w:noProof/>
          </w:rPr>
          <w:t>7</w:t>
        </w:r>
        <w:r>
          <w:rPr>
            <w:noProof/>
          </w:rPr>
          <w:fldChar w:fldCharType="end"/>
        </w:r>
      </w:p>
    </w:sdtContent>
  </w:sdt>
  <w:p w14:paraId="5C9BFF19" w14:textId="77777777" w:rsidR="0049427E" w:rsidRDefault="0049427E">
    <w:pPr>
      <w:tabs>
        <w:tab w:val="center" w:pos="4680"/>
      </w:tabs>
      <w:suppressAutoHyphens/>
      <w:spacing w:line="240" w:lineRule="atLeast"/>
      <w:jc w:val="both"/>
      <w:rPr>
        <w:b/>
        <w:bCs/>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84604" w14:textId="77777777" w:rsidR="00F90823" w:rsidRDefault="00F90823" w:rsidP="0049427E">
      <w:r>
        <w:rPr>
          <w:rFonts w:cstheme="minorBidi"/>
        </w:rPr>
        <w:separator/>
      </w:r>
    </w:p>
  </w:footnote>
  <w:footnote w:type="continuationSeparator" w:id="0">
    <w:p w14:paraId="2C2CF682" w14:textId="77777777" w:rsidR="00F90823" w:rsidRDefault="00F90823" w:rsidP="0049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5" w15:restartNumberingAfterBreak="0">
    <w:nsid w:val="33435C9F"/>
    <w:multiLevelType w:val="hybridMultilevel"/>
    <w:tmpl w:val="9C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7E"/>
    <w:rsid w:val="000575EA"/>
    <w:rsid w:val="00057F99"/>
    <w:rsid w:val="00064F9C"/>
    <w:rsid w:val="00144221"/>
    <w:rsid w:val="00214223"/>
    <w:rsid w:val="00265E32"/>
    <w:rsid w:val="0030014E"/>
    <w:rsid w:val="00303B01"/>
    <w:rsid w:val="00320C64"/>
    <w:rsid w:val="0035540F"/>
    <w:rsid w:val="003656D1"/>
    <w:rsid w:val="00383561"/>
    <w:rsid w:val="003E6E86"/>
    <w:rsid w:val="00415916"/>
    <w:rsid w:val="0049427E"/>
    <w:rsid w:val="004A455D"/>
    <w:rsid w:val="005F2D28"/>
    <w:rsid w:val="006439C5"/>
    <w:rsid w:val="00682090"/>
    <w:rsid w:val="00694DBB"/>
    <w:rsid w:val="007626D2"/>
    <w:rsid w:val="007F6D70"/>
    <w:rsid w:val="00802C55"/>
    <w:rsid w:val="00827B54"/>
    <w:rsid w:val="00904537"/>
    <w:rsid w:val="00920421"/>
    <w:rsid w:val="009B25C4"/>
    <w:rsid w:val="009E196C"/>
    <w:rsid w:val="009F05E6"/>
    <w:rsid w:val="009F348A"/>
    <w:rsid w:val="00A35237"/>
    <w:rsid w:val="00BA7B72"/>
    <w:rsid w:val="00BB3E6D"/>
    <w:rsid w:val="00C57167"/>
    <w:rsid w:val="00C84DF2"/>
    <w:rsid w:val="00CF76A5"/>
    <w:rsid w:val="00D211B7"/>
    <w:rsid w:val="00D46E13"/>
    <w:rsid w:val="00D7725A"/>
    <w:rsid w:val="00E02E15"/>
    <w:rsid w:val="00E10281"/>
    <w:rsid w:val="00E91777"/>
    <w:rsid w:val="00F160E0"/>
    <w:rsid w:val="00F63FE6"/>
    <w:rsid w:val="00F9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BBBF8"/>
  <w14:defaultImageDpi w14:val="0"/>
  <w15:docId w15:val="{E2EDB436-F15E-4C96-8F77-2B29C12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paragraph" w:styleId="Heading1">
    <w:name w:val="heading 1"/>
    <w:basedOn w:val="Normal"/>
    <w:next w:val="Normal"/>
    <w:link w:val="Heading1Char"/>
    <w:uiPriority w:val="9"/>
    <w:qFormat/>
    <w:rsid w:val="00802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2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9427E"/>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9427E"/>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4"/>
      <w:szCs w:val="24"/>
      <w:lang w:val="en-US"/>
    </w:rPr>
  </w:style>
  <w:style w:type="character" w:customStyle="1" w:styleId="Technical3">
    <w:name w:val="Technical 3"/>
    <w:basedOn w:val="DefaultParagraphFont"/>
    <w:uiPriority w:val="99"/>
    <w:rPr>
      <w:rFonts w:ascii="Lucida Sans Typewriter" w:hAnsi="Lucida Sans Typewriter" w:cs="Lucida Sans Typewrit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MultilinHead1">
    <w:name w:val="MultilinHead 1"/>
    <w:basedOn w:val="DefaultParagraphFont"/>
    <w:uiPriority w:val="99"/>
  </w:style>
  <w:style w:type="character" w:customStyle="1" w:styleId="MultilinHead2">
    <w:name w:val="MultilinHead 2"/>
    <w:basedOn w:val="DefaultParagraphFont"/>
    <w:uiPriority w:val="99"/>
  </w:style>
  <w:style w:type="character" w:customStyle="1" w:styleId="MultilinHead3">
    <w:name w:val="MultilinHead 3"/>
    <w:basedOn w:val="DefaultParagraphFont"/>
    <w:uiPriority w:val="99"/>
  </w:style>
  <w:style w:type="character" w:customStyle="1" w:styleId="MultilinHead4">
    <w:name w:val="MultilinHead 4"/>
    <w:basedOn w:val="DefaultParagraphFont"/>
    <w:uiPriority w:val="99"/>
  </w:style>
  <w:style w:type="character" w:customStyle="1" w:styleId="MultilinHead5">
    <w:name w:val="MultilinHead 5"/>
    <w:basedOn w:val="DefaultParagraphFont"/>
    <w:uiPriority w:val="99"/>
  </w:style>
  <w:style w:type="character" w:customStyle="1" w:styleId="MultilinHead6">
    <w:name w:val="MultilinHead 6"/>
    <w:basedOn w:val="DefaultParagraphFont"/>
    <w:uiPriority w:val="99"/>
  </w:style>
  <w:style w:type="character" w:customStyle="1" w:styleId="MultilinHead7">
    <w:name w:val="MultilinHead 7"/>
    <w:basedOn w:val="DefaultParagraphFont"/>
    <w:uiPriority w:val="99"/>
  </w:style>
  <w:style w:type="character" w:customStyle="1" w:styleId="MultilinHead8">
    <w:name w:val="MultilinHead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Title">
    <w:name w:val="Title"/>
    <w:basedOn w:val="Normal"/>
    <w:next w:val="Normal"/>
    <w:link w:val="TitleChar"/>
    <w:uiPriority w:val="10"/>
    <w:qFormat/>
    <w:rsid w:val="00A352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2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2C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160E0"/>
    <w:pPr>
      <w:tabs>
        <w:tab w:val="center" w:pos="4680"/>
        <w:tab w:val="right" w:pos="9360"/>
      </w:tabs>
    </w:pPr>
  </w:style>
  <w:style w:type="character" w:customStyle="1" w:styleId="HeaderChar">
    <w:name w:val="Header Char"/>
    <w:basedOn w:val="DefaultParagraphFont"/>
    <w:link w:val="Header"/>
    <w:uiPriority w:val="99"/>
    <w:rsid w:val="00F160E0"/>
    <w:rPr>
      <w:rFonts w:ascii="Lucida Sans Typewriter" w:hAnsi="Lucida Sans Typewriter" w:cs="Lucida Sans Typewriter"/>
      <w:sz w:val="24"/>
      <w:szCs w:val="24"/>
    </w:rPr>
  </w:style>
  <w:style w:type="paragraph" w:styleId="Footer">
    <w:name w:val="footer"/>
    <w:basedOn w:val="Normal"/>
    <w:link w:val="FooterChar"/>
    <w:uiPriority w:val="99"/>
    <w:unhideWhenUsed/>
    <w:rsid w:val="00F160E0"/>
    <w:pPr>
      <w:tabs>
        <w:tab w:val="center" w:pos="4680"/>
        <w:tab w:val="right" w:pos="9360"/>
      </w:tabs>
    </w:pPr>
  </w:style>
  <w:style w:type="character" w:customStyle="1" w:styleId="FooterChar">
    <w:name w:val="Footer Char"/>
    <w:basedOn w:val="DefaultParagraphFont"/>
    <w:link w:val="Footer"/>
    <w:uiPriority w:val="99"/>
    <w:rsid w:val="00F160E0"/>
    <w:rPr>
      <w:rFonts w:ascii="Lucida Sans Typewriter" w:hAnsi="Lucida Sans Typewriter" w:cs="Lucida Sans Typewriter"/>
      <w:sz w:val="24"/>
      <w:szCs w:val="24"/>
    </w:rPr>
  </w:style>
  <w:style w:type="paragraph" w:styleId="ListParagraph">
    <w:name w:val="List Paragraph"/>
    <w:basedOn w:val="Normal"/>
    <w:uiPriority w:val="34"/>
    <w:qFormat/>
    <w:rsid w:val="00C84DF2"/>
    <w:pPr>
      <w:ind w:left="720"/>
      <w:contextualSpacing/>
    </w:pPr>
  </w:style>
  <w:style w:type="paragraph" w:styleId="Quote">
    <w:name w:val="Quote"/>
    <w:basedOn w:val="Normal"/>
    <w:next w:val="Normal"/>
    <w:link w:val="QuoteChar"/>
    <w:uiPriority w:val="29"/>
    <w:qFormat/>
    <w:rsid w:val="006820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2090"/>
    <w:rPr>
      <w:rFonts w:ascii="Lucida Sans Typewriter" w:hAnsi="Lucida Sans Typewriter" w:cs="Lucida Sans Typewriter"/>
      <w:i/>
      <w:iCs/>
      <w:color w:val="404040" w:themeColor="text1" w:themeTint="BF"/>
      <w:sz w:val="24"/>
      <w:szCs w:val="24"/>
    </w:rPr>
  </w:style>
  <w:style w:type="character" w:customStyle="1" w:styleId="Heading2Char">
    <w:name w:val="Heading 2 Char"/>
    <w:basedOn w:val="DefaultParagraphFont"/>
    <w:link w:val="Heading2"/>
    <w:uiPriority w:val="9"/>
    <w:rsid w:val="00E102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 Jones</cp:lastModifiedBy>
  <cp:revision>3</cp:revision>
  <dcterms:created xsi:type="dcterms:W3CDTF">2018-01-22T00:08:00Z</dcterms:created>
  <dcterms:modified xsi:type="dcterms:W3CDTF">2018-01-22T00:29:00Z</dcterms:modified>
</cp:coreProperties>
</file>