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40" w:rsidRDefault="002C1240" w:rsidP="002C1240">
      <w:pPr>
        <w:pStyle w:val="Title"/>
      </w:pPr>
      <w:r>
        <w:t>Deliver Us from Evil</w:t>
      </w:r>
    </w:p>
    <w:p w:rsidR="002C1240" w:rsidRDefault="002C1240" w:rsidP="002C1240">
      <w:pPr>
        <w:pStyle w:val="Subtitle"/>
      </w:pPr>
      <w:r>
        <w:t>Last in the series; Humble Prayers for Thanksgiving</w:t>
      </w:r>
    </w:p>
    <w:p w:rsidR="002C1240" w:rsidRDefault="002C1240" w:rsidP="002C1240">
      <w:pPr>
        <w:pStyle w:val="Heading1"/>
      </w:pPr>
      <w:r w:rsidRPr="00714922">
        <w:t xml:space="preserve">Scripture: </w:t>
      </w:r>
      <w:r>
        <w:t>Matthew 6:13; 1 Peter 5:6-11</w:t>
      </w:r>
      <w:r w:rsidRPr="004E3457">
        <w:t xml:space="preserve">  </w:t>
      </w:r>
    </w:p>
    <w:p w:rsidR="002C1240" w:rsidRDefault="002C1240" w:rsidP="002C1240">
      <w:pPr>
        <w:pStyle w:val="Heading1"/>
        <w:rPr>
          <w:rFonts w:ascii="Arial" w:hAnsi="Arial" w:cs="Arial"/>
          <w:bCs w:val="0"/>
        </w:rPr>
      </w:pPr>
      <w:r w:rsidRPr="00714922">
        <w:t xml:space="preserve">Key </w:t>
      </w:r>
      <w:r>
        <w:t>thought</w:t>
      </w:r>
      <w:r w:rsidRPr="00714922">
        <w:t>:</w:t>
      </w:r>
      <w:r>
        <w:t xml:space="preserve">   In humility before God we are instructed to pray for deliverance from evil.</w:t>
      </w:r>
      <w:r>
        <w:rPr>
          <w:rFonts w:ascii="Arial" w:hAnsi="Arial" w:cs="Arial"/>
          <w:bCs w:val="0"/>
        </w:rPr>
        <w:t xml:space="preserve">   </w:t>
      </w:r>
    </w:p>
    <w:p w:rsidR="002C1240" w:rsidRDefault="002C1240" w:rsidP="002C1240">
      <w:pPr>
        <w:pStyle w:val="Heading1"/>
      </w:pPr>
      <w:r>
        <w:t>Intro:</w:t>
      </w:r>
    </w:p>
    <w:p w:rsidR="009D1374" w:rsidRDefault="0014764F" w:rsidP="0014764F">
      <w:pPr>
        <w:pStyle w:val="Heading2"/>
      </w:pPr>
      <w:r>
        <w:t>Conscious of the contrast at Thanksgiving</w:t>
      </w:r>
    </w:p>
    <w:p w:rsidR="00980E6E" w:rsidRDefault="009D1374" w:rsidP="009D1374">
      <w:pPr>
        <w:rPr>
          <w:rFonts w:ascii="Calibri" w:eastAsia="Times New Roman" w:hAnsi="Calibri" w:cs="Calibri"/>
          <w:color w:val="000000"/>
          <w:sz w:val="28"/>
          <w:szCs w:val="28"/>
        </w:rPr>
      </w:pPr>
      <w:r w:rsidRPr="00E36EF1">
        <w:rPr>
          <w:rFonts w:ascii="Calibri" w:eastAsia="Times New Roman" w:hAnsi="Calibri" w:cs="Calibri"/>
          <w:color w:val="000000"/>
          <w:sz w:val="28"/>
          <w:szCs w:val="28"/>
        </w:rPr>
        <w:t xml:space="preserve">I don’t know about you, but at </w:t>
      </w:r>
      <w:r w:rsidR="003918D5">
        <w:rPr>
          <w:rFonts w:ascii="Calibri" w:eastAsia="Times New Roman" w:hAnsi="Calibri" w:cs="Calibri"/>
          <w:color w:val="000000"/>
          <w:sz w:val="28"/>
          <w:szCs w:val="28"/>
        </w:rPr>
        <w:t xml:space="preserve">great </w:t>
      </w:r>
      <w:r w:rsidRPr="00E36EF1">
        <w:rPr>
          <w:rFonts w:ascii="Calibri" w:eastAsia="Times New Roman" w:hAnsi="Calibri" w:cs="Calibri"/>
          <w:color w:val="000000"/>
          <w:sz w:val="28"/>
          <w:szCs w:val="28"/>
        </w:rPr>
        <w:t xml:space="preserve">times of Thanksgiving </w:t>
      </w:r>
      <w:r w:rsidR="003918D5">
        <w:rPr>
          <w:rFonts w:ascii="Calibri" w:eastAsia="Times New Roman" w:hAnsi="Calibri" w:cs="Calibri"/>
          <w:color w:val="000000"/>
          <w:sz w:val="28"/>
          <w:szCs w:val="28"/>
        </w:rPr>
        <w:t xml:space="preserve">like this past week, </w:t>
      </w:r>
      <w:r w:rsidRPr="00E36EF1">
        <w:rPr>
          <w:rFonts w:ascii="Calibri" w:eastAsia="Times New Roman" w:hAnsi="Calibri" w:cs="Calibri"/>
          <w:color w:val="000000"/>
          <w:sz w:val="28"/>
          <w:szCs w:val="28"/>
        </w:rPr>
        <w:t xml:space="preserve">when I am so conscious of all the blessings I enjoy, I also become a little more conscious of the stark contrast between the things for which I give thanks and the evil in the world.  </w:t>
      </w:r>
      <w:r w:rsidR="00E36EF1" w:rsidRPr="00E36EF1">
        <w:rPr>
          <w:rFonts w:ascii="Calibri" w:eastAsia="Times New Roman" w:hAnsi="Calibri" w:cs="Calibri"/>
          <w:color w:val="000000"/>
          <w:sz w:val="28"/>
          <w:szCs w:val="28"/>
        </w:rPr>
        <w:t>Evil</w:t>
      </w:r>
      <w:r w:rsidRPr="00E36EF1">
        <w:rPr>
          <w:rFonts w:ascii="Calibri" w:eastAsia="Times New Roman" w:hAnsi="Calibri" w:cs="Calibri"/>
          <w:color w:val="000000"/>
          <w:sz w:val="28"/>
          <w:szCs w:val="28"/>
        </w:rPr>
        <w:t xml:space="preserve"> never seems to go away</w:t>
      </w:r>
      <w:r w:rsidR="00E36EF1" w:rsidRPr="00E36EF1">
        <w:rPr>
          <w:rFonts w:ascii="Calibri" w:eastAsia="Times New Roman" w:hAnsi="Calibri" w:cs="Calibri"/>
          <w:color w:val="000000"/>
          <w:sz w:val="28"/>
          <w:szCs w:val="28"/>
        </w:rPr>
        <w:t xml:space="preserve">. </w:t>
      </w:r>
      <w:r w:rsidR="003918D5">
        <w:rPr>
          <w:rFonts w:ascii="Calibri" w:eastAsia="Times New Roman" w:hAnsi="Calibri" w:cs="Calibri"/>
          <w:color w:val="000000"/>
          <w:sz w:val="28"/>
          <w:szCs w:val="28"/>
        </w:rPr>
        <w:t xml:space="preserve">The handiwork of the enemy of our souls –war, broken relationships, drug addictions, injustice, greed and immorality are too much in evidence. </w:t>
      </w:r>
      <w:r w:rsidR="00E36EF1" w:rsidRPr="00E36EF1">
        <w:rPr>
          <w:rFonts w:ascii="Calibri" w:eastAsia="Times New Roman" w:hAnsi="Calibri" w:cs="Calibri"/>
          <w:color w:val="000000"/>
          <w:sz w:val="28"/>
          <w:szCs w:val="28"/>
        </w:rPr>
        <w:t>W</w:t>
      </w:r>
      <w:r w:rsidRPr="00E36EF1">
        <w:rPr>
          <w:rFonts w:ascii="Calibri" w:eastAsia="Times New Roman" w:hAnsi="Calibri" w:cs="Calibri"/>
          <w:color w:val="000000"/>
          <w:sz w:val="28"/>
          <w:szCs w:val="28"/>
        </w:rPr>
        <w:t xml:space="preserve">henever </w:t>
      </w:r>
      <w:r w:rsidR="003918D5">
        <w:rPr>
          <w:rFonts w:ascii="Calibri" w:eastAsia="Times New Roman" w:hAnsi="Calibri" w:cs="Calibri"/>
          <w:color w:val="000000"/>
          <w:sz w:val="28"/>
          <w:szCs w:val="28"/>
        </w:rPr>
        <w:t>such human</w:t>
      </w:r>
      <w:r w:rsidR="00980E6E">
        <w:rPr>
          <w:rFonts w:ascii="Calibri" w:eastAsia="Times New Roman" w:hAnsi="Calibri" w:cs="Calibri"/>
          <w:color w:val="000000"/>
          <w:sz w:val="28"/>
          <w:szCs w:val="28"/>
        </w:rPr>
        <w:t>-</w:t>
      </w:r>
      <w:r w:rsidR="003918D5">
        <w:rPr>
          <w:rFonts w:ascii="Calibri" w:eastAsia="Times New Roman" w:hAnsi="Calibri" w:cs="Calibri"/>
          <w:color w:val="000000"/>
          <w:sz w:val="28"/>
          <w:szCs w:val="28"/>
        </w:rPr>
        <w:t xml:space="preserve">caused </w:t>
      </w:r>
      <w:r w:rsidRPr="00E36EF1">
        <w:rPr>
          <w:rFonts w:ascii="Calibri" w:eastAsia="Times New Roman" w:hAnsi="Calibri" w:cs="Calibri"/>
          <w:color w:val="000000"/>
          <w:sz w:val="28"/>
          <w:szCs w:val="28"/>
        </w:rPr>
        <w:t xml:space="preserve">tragedies of our world are held up next to the ideals and benefits of </w:t>
      </w:r>
      <w:r w:rsidR="00E36EF1" w:rsidRPr="00E36EF1">
        <w:rPr>
          <w:rFonts w:ascii="Calibri" w:eastAsia="Times New Roman" w:hAnsi="Calibri" w:cs="Calibri"/>
          <w:color w:val="000000"/>
          <w:sz w:val="28"/>
          <w:szCs w:val="28"/>
        </w:rPr>
        <w:t xml:space="preserve">Christian living, I </w:t>
      </w:r>
      <w:r w:rsidR="00980E6E">
        <w:rPr>
          <w:rFonts w:ascii="Calibri" w:eastAsia="Times New Roman" w:hAnsi="Calibri" w:cs="Calibri"/>
          <w:color w:val="000000"/>
          <w:sz w:val="28"/>
          <w:szCs w:val="28"/>
        </w:rPr>
        <w:t>become</w:t>
      </w:r>
      <w:r w:rsidR="00E36EF1" w:rsidRPr="00E36EF1">
        <w:rPr>
          <w:rFonts w:ascii="Calibri" w:eastAsia="Times New Roman" w:hAnsi="Calibri" w:cs="Calibri"/>
          <w:color w:val="000000"/>
          <w:sz w:val="28"/>
          <w:szCs w:val="28"/>
        </w:rPr>
        <w:t xml:space="preserve"> more conscious of my need to pray one particular petition in the prayer that Jesus taught us to pray</w:t>
      </w:r>
      <w:r w:rsidR="003918D5">
        <w:rPr>
          <w:rFonts w:ascii="Calibri" w:eastAsia="Times New Roman" w:hAnsi="Calibri" w:cs="Calibri"/>
          <w:color w:val="000000"/>
          <w:sz w:val="28"/>
          <w:szCs w:val="28"/>
        </w:rPr>
        <w:t>, both for myself and for others</w:t>
      </w:r>
      <w:r w:rsidR="00980E6E">
        <w:rPr>
          <w:rFonts w:ascii="Calibri" w:eastAsia="Times New Roman" w:hAnsi="Calibri" w:cs="Calibri"/>
          <w:color w:val="000000"/>
          <w:sz w:val="28"/>
          <w:szCs w:val="28"/>
        </w:rPr>
        <w:t xml:space="preserve">.  </w:t>
      </w:r>
    </w:p>
    <w:p w:rsidR="00980E6E" w:rsidRDefault="00980E6E" w:rsidP="009D1374">
      <w:pPr>
        <w:rPr>
          <w:rFonts w:ascii="Calibri" w:eastAsia="Times New Roman" w:hAnsi="Calibri" w:cs="Calibri"/>
          <w:color w:val="000000"/>
          <w:sz w:val="28"/>
          <w:szCs w:val="28"/>
        </w:rPr>
      </w:pPr>
    </w:p>
    <w:p w:rsidR="009D1374" w:rsidRPr="00E36EF1" w:rsidRDefault="00980E6E" w:rsidP="009D1374">
      <w:pPr>
        <w:rPr>
          <w:rFonts w:ascii="Calibri" w:eastAsia="Times New Roman" w:hAnsi="Calibri" w:cs="Calibri"/>
          <w:color w:val="000000"/>
          <w:sz w:val="28"/>
          <w:szCs w:val="28"/>
        </w:rPr>
      </w:pPr>
      <w:r>
        <w:rPr>
          <w:rFonts w:ascii="Calibri" w:eastAsia="Times New Roman" w:hAnsi="Calibri" w:cs="Calibri"/>
          <w:color w:val="000000"/>
          <w:sz w:val="28"/>
          <w:szCs w:val="28"/>
        </w:rPr>
        <w:t>I feel compelled to pray,</w:t>
      </w:r>
      <w:r w:rsidR="00E36EF1" w:rsidRPr="00E36EF1">
        <w:rPr>
          <w:rFonts w:ascii="Calibri" w:eastAsia="Times New Roman" w:hAnsi="Calibri" w:cs="Calibri"/>
          <w:color w:val="000000"/>
          <w:sz w:val="28"/>
          <w:szCs w:val="28"/>
        </w:rPr>
        <w:t xml:space="preserve"> “Deliver us from evil.”  </w:t>
      </w:r>
    </w:p>
    <w:p w:rsidR="003F2BD6" w:rsidRDefault="003F2BD6" w:rsidP="003F2BD6"/>
    <w:p w:rsidR="003F2BD6" w:rsidRDefault="003F2BD6" w:rsidP="003F2BD6">
      <w:pPr>
        <w:pStyle w:val="Heading2"/>
      </w:pPr>
      <w:r>
        <w:t>“Evil” or “evil one”</w:t>
      </w:r>
    </w:p>
    <w:p w:rsidR="003F2BD6" w:rsidRDefault="003F2BD6" w:rsidP="003F2BD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You have probably noticed that translations are split between the readings “deliver us from evil” (KJV, ESV</w:t>
      </w:r>
      <w:proofErr w:type="gramStart"/>
      <w:r>
        <w:rPr>
          <w:rFonts w:ascii="Calibri" w:hAnsi="Calibri" w:cs="Calibri"/>
          <w:color w:val="000000"/>
          <w:sz w:val="28"/>
          <w:szCs w:val="28"/>
        </w:rPr>
        <w:t>)  and</w:t>
      </w:r>
      <w:proofErr w:type="gramEnd"/>
      <w:r>
        <w:rPr>
          <w:rFonts w:ascii="Calibri" w:hAnsi="Calibri" w:cs="Calibri"/>
          <w:color w:val="000000"/>
          <w:sz w:val="28"/>
          <w:szCs w:val="28"/>
        </w:rPr>
        <w:t xml:space="preserve"> “from the evil one” (NRSV, NIV).   The Greek form can be either neuter or masculine.  However, according to Expositor’s Bible Commentary, the prepositional construction found here is more often used of persons than things.  So more present day translations tend to side with the rendering "evil one."  </w:t>
      </w:r>
      <w:r w:rsidR="00216C0B">
        <w:rPr>
          <w:rFonts w:ascii="Calibri" w:hAnsi="Calibri" w:cs="Calibri"/>
          <w:color w:val="000000"/>
          <w:sz w:val="28"/>
          <w:szCs w:val="28"/>
        </w:rPr>
        <w:t xml:space="preserve">In fact the Greek form is the same as in Mathew </w:t>
      </w:r>
      <w:proofErr w:type="gramStart"/>
      <w:r w:rsidR="00216C0B">
        <w:rPr>
          <w:rFonts w:ascii="Calibri" w:hAnsi="Calibri" w:cs="Calibri"/>
          <w:color w:val="000000"/>
          <w:sz w:val="28"/>
          <w:szCs w:val="28"/>
        </w:rPr>
        <w:t xml:space="preserve">13:38 </w:t>
      </w:r>
      <w:r>
        <w:rPr>
          <w:rFonts w:ascii="Calibri" w:hAnsi="Calibri" w:cs="Calibri"/>
          <w:color w:val="000000"/>
          <w:sz w:val="28"/>
          <w:szCs w:val="28"/>
        </w:rPr>
        <w:t xml:space="preserve"> </w:t>
      </w:r>
      <w:r w:rsidR="00216C0B">
        <w:rPr>
          <w:rFonts w:ascii="Calibri" w:hAnsi="Calibri" w:cs="Calibri"/>
          <w:color w:val="000000"/>
          <w:sz w:val="28"/>
          <w:szCs w:val="28"/>
        </w:rPr>
        <w:t>where</w:t>
      </w:r>
      <w:proofErr w:type="gramEnd"/>
      <w:r w:rsidR="00216C0B">
        <w:rPr>
          <w:rFonts w:ascii="Calibri" w:hAnsi="Calibri" w:cs="Calibri"/>
          <w:color w:val="000000"/>
          <w:sz w:val="28"/>
          <w:szCs w:val="28"/>
        </w:rPr>
        <w:t xml:space="preserve"> Jesus contrasts the children of the kingdom with the children “of the wicked one”  (</w:t>
      </w:r>
      <w:proofErr w:type="spellStart"/>
      <w:r w:rsidR="00216C0B">
        <w:rPr>
          <w:rFonts w:ascii="Calibri" w:hAnsi="Calibri" w:cs="Calibri"/>
          <w:color w:val="000000"/>
          <w:sz w:val="28"/>
          <w:szCs w:val="28"/>
        </w:rPr>
        <w:t>toú</w:t>
      </w:r>
      <w:proofErr w:type="spellEnd"/>
      <w:r w:rsidR="00216C0B">
        <w:rPr>
          <w:rFonts w:ascii="Calibri" w:hAnsi="Calibri" w:cs="Calibri"/>
          <w:color w:val="000000"/>
          <w:sz w:val="28"/>
          <w:szCs w:val="28"/>
        </w:rPr>
        <w:t xml:space="preserve"> </w:t>
      </w:r>
      <w:proofErr w:type="spellStart"/>
      <w:r w:rsidR="00216C0B">
        <w:rPr>
          <w:rFonts w:ascii="Calibri" w:hAnsi="Calibri" w:cs="Calibri"/>
          <w:color w:val="000000"/>
          <w:sz w:val="28"/>
          <w:szCs w:val="28"/>
        </w:rPr>
        <w:t>ponērú</w:t>
      </w:r>
      <w:proofErr w:type="spellEnd"/>
      <w:r w:rsidR="00216C0B">
        <w:rPr>
          <w:rFonts w:ascii="Calibri" w:hAnsi="Calibri" w:cs="Calibri"/>
          <w:color w:val="000000"/>
          <w:sz w:val="28"/>
          <w:szCs w:val="28"/>
        </w:rPr>
        <w:t xml:space="preserve">).  </w:t>
      </w:r>
      <w:r w:rsidR="009D1374">
        <w:rPr>
          <w:rFonts w:ascii="Calibri" w:hAnsi="Calibri" w:cs="Calibri"/>
          <w:color w:val="000000"/>
          <w:sz w:val="28"/>
          <w:szCs w:val="28"/>
        </w:rPr>
        <w:t xml:space="preserve"> Yet an older commentator points out that in 2 Tim. 4:18 Paul uses an almost identical Greek structure to refer</w:t>
      </w:r>
      <w:r w:rsidR="00815BBE">
        <w:rPr>
          <w:rFonts w:ascii="Calibri" w:hAnsi="Calibri" w:cs="Calibri"/>
          <w:color w:val="000000"/>
          <w:sz w:val="28"/>
          <w:szCs w:val="28"/>
        </w:rPr>
        <w:t xml:space="preserve"> to</w:t>
      </w:r>
      <w:r w:rsidR="009D1374">
        <w:rPr>
          <w:rFonts w:ascii="Calibri" w:hAnsi="Calibri" w:cs="Calibri"/>
          <w:color w:val="000000"/>
          <w:sz w:val="28"/>
          <w:szCs w:val="28"/>
        </w:rPr>
        <w:t xml:space="preserve"> “evil deeds.”  P</w:t>
      </w:r>
      <w:r>
        <w:rPr>
          <w:rFonts w:ascii="Calibri" w:hAnsi="Calibri" w:cs="Calibri"/>
          <w:color w:val="000000"/>
          <w:sz w:val="28"/>
          <w:szCs w:val="28"/>
        </w:rPr>
        <w:t xml:space="preserve">ractically, it makes little difference because if we are to be delivered from </w:t>
      </w:r>
      <w:r w:rsidR="00001A1D">
        <w:rPr>
          <w:rFonts w:ascii="Calibri" w:hAnsi="Calibri" w:cs="Calibri"/>
          <w:color w:val="000000"/>
          <w:sz w:val="28"/>
          <w:szCs w:val="28"/>
        </w:rPr>
        <w:t xml:space="preserve">spiritual </w:t>
      </w:r>
      <w:r>
        <w:rPr>
          <w:rFonts w:ascii="Calibri" w:hAnsi="Calibri" w:cs="Calibri"/>
          <w:color w:val="000000"/>
          <w:sz w:val="28"/>
          <w:szCs w:val="28"/>
        </w:rPr>
        <w:t xml:space="preserve">evil, </w:t>
      </w:r>
      <w:r w:rsidR="009D1374">
        <w:rPr>
          <w:rFonts w:ascii="Calibri" w:hAnsi="Calibri" w:cs="Calibri"/>
          <w:color w:val="000000"/>
          <w:sz w:val="28"/>
          <w:szCs w:val="28"/>
        </w:rPr>
        <w:t xml:space="preserve">from evil deeds, and giving in to temptation, </w:t>
      </w:r>
      <w:r>
        <w:rPr>
          <w:rFonts w:ascii="Calibri" w:hAnsi="Calibri" w:cs="Calibri"/>
          <w:color w:val="000000"/>
          <w:sz w:val="28"/>
          <w:szCs w:val="28"/>
        </w:rPr>
        <w:t xml:space="preserve">we must also be delivered from the power and influence and chicanery of the evil one.  </w:t>
      </w:r>
    </w:p>
    <w:p w:rsidR="002C1240" w:rsidRDefault="002C1240" w:rsidP="002C1240">
      <w:pPr>
        <w:pStyle w:val="Heading1"/>
      </w:pPr>
      <w:r>
        <w:lastRenderedPageBreak/>
        <w:t>More than a liturgy for recitation</w:t>
      </w:r>
    </w:p>
    <w:p w:rsidR="001D4B41" w:rsidRDefault="001D4B41" w:rsidP="001D4B41">
      <w:pPr>
        <w:pStyle w:val="Heading2"/>
        <w:rPr>
          <w:rFonts w:eastAsia="Times New Roman"/>
        </w:rPr>
      </w:pPr>
      <w:r>
        <w:rPr>
          <w:rFonts w:eastAsia="Times New Roman"/>
        </w:rPr>
        <w:t>A guide, not just a recitation</w:t>
      </w:r>
    </w:p>
    <w:p w:rsidR="002C1240" w:rsidRDefault="00001A1D" w:rsidP="002C1240">
      <w:pPr>
        <w:rPr>
          <w:rFonts w:ascii="Calibri" w:eastAsia="Times New Roman" w:hAnsi="Calibri" w:cs="Calibri"/>
          <w:color w:val="000000"/>
          <w:sz w:val="28"/>
          <w:szCs w:val="28"/>
        </w:rPr>
      </w:pPr>
      <w:r w:rsidRPr="000C3F45">
        <w:rPr>
          <w:rFonts w:ascii="Calibri" w:eastAsia="Times New Roman" w:hAnsi="Calibri" w:cs="Calibri"/>
          <w:color w:val="000000"/>
          <w:sz w:val="28"/>
          <w:szCs w:val="28"/>
        </w:rPr>
        <w:t xml:space="preserve">It’s so important to understand that Jesus gave us the </w:t>
      </w:r>
      <w:r w:rsidR="00815BBE" w:rsidRPr="000C3F45">
        <w:rPr>
          <w:rFonts w:ascii="Calibri" w:eastAsia="Times New Roman" w:hAnsi="Calibri" w:cs="Calibri"/>
          <w:color w:val="000000"/>
          <w:sz w:val="28"/>
          <w:szCs w:val="28"/>
        </w:rPr>
        <w:t>Lord’s</w:t>
      </w:r>
      <w:r w:rsidR="003918D5" w:rsidRPr="000C3F45">
        <w:rPr>
          <w:rFonts w:ascii="Calibri" w:eastAsia="Times New Roman" w:hAnsi="Calibri" w:cs="Calibri"/>
          <w:color w:val="000000"/>
          <w:sz w:val="28"/>
          <w:szCs w:val="28"/>
        </w:rPr>
        <w:t xml:space="preserve"> Prayer</w:t>
      </w:r>
      <w:r w:rsidRPr="000C3F45">
        <w:rPr>
          <w:rFonts w:ascii="Calibri" w:eastAsia="Times New Roman" w:hAnsi="Calibri" w:cs="Calibri"/>
          <w:color w:val="000000"/>
          <w:sz w:val="28"/>
          <w:szCs w:val="28"/>
        </w:rPr>
        <w:t xml:space="preserve"> to be so much more than a memorized recitation.  Sometimes we treat it as something that we get points for repeating as if it were a meritorious good deed in and of itself.   Th</w:t>
      </w:r>
      <w:r w:rsidR="00815BBE">
        <w:rPr>
          <w:rFonts w:ascii="Calibri" w:eastAsia="Times New Roman" w:hAnsi="Calibri" w:cs="Calibri"/>
          <w:color w:val="000000"/>
          <w:sz w:val="28"/>
          <w:szCs w:val="28"/>
        </w:rPr>
        <w:t>is</w:t>
      </w:r>
      <w:r w:rsidRPr="000C3F45">
        <w:rPr>
          <w:rFonts w:ascii="Calibri" w:eastAsia="Times New Roman" w:hAnsi="Calibri" w:cs="Calibri"/>
          <w:color w:val="000000"/>
          <w:sz w:val="28"/>
          <w:szCs w:val="28"/>
        </w:rPr>
        <w:t xml:space="preserve"> was not Jesus</w:t>
      </w:r>
      <w:r w:rsidR="00815BBE">
        <w:rPr>
          <w:rFonts w:ascii="Calibri" w:eastAsia="Times New Roman" w:hAnsi="Calibri" w:cs="Calibri"/>
          <w:color w:val="000000"/>
          <w:sz w:val="28"/>
          <w:szCs w:val="28"/>
        </w:rPr>
        <w:t>’</w:t>
      </w:r>
      <w:r w:rsidRPr="000C3F45">
        <w:rPr>
          <w:rFonts w:ascii="Calibri" w:eastAsia="Times New Roman" w:hAnsi="Calibri" w:cs="Calibri"/>
          <w:color w:val="000000"/>
          <w:sz w:val="28"/>
          <w:szCs w:val="28"/>
        </w:rPr>
        <w:t xml:space="preserve"> intention in giving us this example for prayer.  Jesus</w:t>
      </w:r>
      <w:r w:rsidR="00815BBE">
        <w:rPr>
          <w:rFonts w:ascii="Calibri" w:eastAsia="Times New Roman" w:hAnsi="Calibri" w:cs="Calibri"/>
          <w:color w:val="000000"/>
          <w:sz w:val="28"/>
          <w:szCs w:val="28"/>
        </w:rPr>
        <w:t>’</w:t>
      </w:r>
      <w:r w:rsidRPr="000C3F45">
        <w:rPr>
          <w:rFonts w:ascii="Calibri" w:eastAsia="Times New Roman" w:hAnsi="Calibri" w:cs="Calibri"/>
          <w:color w:val="000000"/>
          <w:sz w:val="28"/>
          <w:szCs w:val="28"/>
        </w:rPr>
        <w:t xml:space="preserve"> introduction to the prayer in Matthew 6:9 does not say, “Pray this,</w:t>
      </w:r>
      <w:r w:rsidR="00407AC3" w:rsidRPr="000C3F45">
        <w:rPr>
          <w:rFonts w:ascii="Calibri" w:eastAsia="Times New Roman" w:hAnsi="Calibri" w:cs="Calibri"/>
          <w:color w:val="000000"/>
          <w:sz w:val="28"/>
          <w:szCs w:val="28"/>
        </w:rPr>
        <w:t>” but</w:t>
      </w:r>
      <w:r w:rsidRPr="000C3F45">
        <w:rPr>
          <w:rFonts w:ascii="Calibri" w:eastAsia="Times New Roman" w:hAnsi="Calibri" w:cs="Calibri"/>
          <w:color w:val="000000"/>
          <w:sz w:val="28"/>
          <w:szCs w:val="28"/>
        </w:rPr>
        <w:t xml:space="preserve"> rather, “</w:t>
      </w:r>
      <w:r w:rsidR="00407AC3" w:rsidRPr="000C3F45">
        <w:rPr>
          <w:rFonts w:ascii="Calibri" w:eastAsia="Times New Roman" w:hAnsi="Calibri" w:cs="Calibri"/>
          <w:color w:val="000000"/>
          <w:sz w:val="28"/>
          <w:szCs w:val="28"/>
        </w:rPr>
        <w:t>Pray then in this way!</w:t>
      </w:r>
      <w:r w:rsidR="00815BBE">
        <w:rPr>
          <w:rFonts w:ascii="Calibri" w:eastAsia="Times New Roman" w:hAnsi="Calibri" w:cs="Calibri"/>
          <w:color w:val="000000"/>
          <w:sz w:val="28"/>
          <w:szCs w:val="28"/>
        </w:rPr>
        <w:t>”</w:t>
      </w:r>
      <w:r w:rsidR="00407AC3" w:rsidRPr="000C3F45">
        <w:rPr>
          <w:rFonts w:ascii="Calibri" w:eastAsia="Times New Roman" w:hAnsi="Calibri" w:cs="Calibri"/>
          <w:color w:val="000000"/>
          <w:sz w:val="28"/>
          <w:szCs w:val="28"/>
        </w:rPr>
        <w:t xml:space="preserve"> (NRSV) or to use a parallel construction, “Pray like this!”  In other words, the example of prayer that Jesus is giving us is not something simply to say by rote, it is</w:t>
      </w:r>
      <w:r w:rsidR="00815BBE">
        <w:rPr>
          <w:rFonts w:ascii="Calibri" w:eastAsia="Times New Roman" w:hAnsi="Calibri" w:cs="Calibri"/>
          <w:color w:val="000000"/>
          <w:sz w:val="28"/>
          <w:szCs w:val="28"/>
        </w:rPr>
        <w:t xml:space="preserve"> a model after which we should pattern</w:t>
      </w:r>
      <w:r w:rsidR="00407AC3" w:rsidRPr="000C3F45">
        <w:rPr>
          <w:rFonts w:ascii="Calibri" w:eastAsia="Times New Roman" w:hAnsi="Calibri" w:cs="Calibri"/>
          <w:color w:val="000000"/>
          <w:sz w:val="28"/>
          <w:szCs w:val="28"/>
        </w:rPr>
        <w:t xml:space="preserve"> our prayers.   It is a list of topics that are proper for us to cover in our prayers.  It displays the right attitudes for Christians approaching their heavenly Father.  The order of subjects in the prayer will help us if we order our own prayers in a similar way.    It’s not that there’s anything wrong with us repeating the </w:t>
      </w:r>
      <w:r w:rsidR="00815BBE" w:rsidRPr="000C3F45">
        <w:rPr>
          <w:rFonts w:ascii="Calibri" w:eastAsia="Times New Roman" w:hAnsi="Calibri" w:cs="Calibri"/>
          <w:color w:val="000000"/>
          <w:sz w:val="28"/>
          <w:szCs w:val="28"/>
        </w:rPr>
        <w:t>Lord’s</w:t>
      </w:r>
      <w:r w:rsidR="003918D5" w:rsidRPr="000C3F45">
        <w:rPr>
          <w:rFonts w:ascii="Calibri" w:eastAsia="Times New Roman" w:hAnsi="Calibri" w:cs="Calibri"/>
          <w:color w:val="000000"/>
          <w:sz w:val="28"/>
          <w:szCs w:val="28"/>
        </w:rPr>
        <w:t xml:space="preserve"> Prayer</w:t>
      </w:r>
      <w:r w:rsidR="00407AC3" w:rsidRPr="000C3F45">
        <w:rPr>
          <w:rFonts w:ascii="Calibri" w:eastAsia="Times New Roman" w:hAnsi="Calibri" w:cs="Calibri"/>
          <w:color w:val="000000"/>
          <w:sz w:val="28"/>
          <w:szCs w:val="28"/>
        </w:rPr>
        <w:t xml:space="preserve">.  We do </w:t>
      </w:r>
      <w:r w:rsidR="00815BBE">
        <w:rPr>
          <w:rFonts w:ascii="Calibri" w:eastAsia="Times New Roman" w:hAnsi="Calibri" w:cs="Calibri"/>
          <w:color w:val="000000"/>
          <w:sz w:val="28"/>
          <w:szCs w:val="28"/>
        </w:rPr>
        <w:t>so</w:t>
      </w:r>
      <w:r w:rsidR="00407AC3" w:rsidRPr="000C3F45">
        <w:rPr>
          <w:rFonts w:ascii="Calibri" w:eastAsia="Times New Roman" w:hAnsi="Calibri" w:cs="Calibri"/>
          <w:color w:val="000000"/>
          <w:sz w:val="28"/>
          <w:szCs w:val="28"/>
        </w:rPr>
        <w:t xml:space="preserve"> almost every Sunday as a part of </w:t>
      </w:r>
      <w:r w:rsidR="00815BBE">
        <w:rPr>
          <w:rFonts w:ascii="Calibri" w:eastAsia="Times New Roman" w:hAnsi="Calibri" w:cs="Calibri"/>
          <w:color w:val="000000"/>
          <w:sz w:val="28"/>
          <w:szCs w:val="28"/>
        </w:rPr>
        <w:t>our worship and we do so</w:t>
      </w:r>
      <w:r w:rsidR="00407AC3" w:rsidRPr="000C3F45">
        <w:rPr>
          <w:rFonts w:ascii="Calibri" w:eastAsia="Times New Roman" w:hAnsi="Calibri" w:cs="Calibri"/>
          <w:color w:val="000000"/>
          <w:sz w:val="28"/>
          <w:szCs w:val="28"/>
        </w:rPr>
        <w:t xml:space="preserve"> also in Bible studies.  It’s just that we need to be aware that the reason we repeat it is because it is so important for us to pray it</w:t>
      </w:r>
      <w:r w:rsidR="00815BBE">
        <w:rPr>
          <w:rFonts w:ascii="Calibri" w:eastAsia="Times New Roman" w:hAnsi="Calibri" w:cs="Calibri"/>
          <w:color w:val="000000"/>
          <w:sz w:val="28"/>
          <w:szCs w:val="28"/>
        </w:rPr>
        <w:t>s</w:t>
      </w:r>
      <w:r w:rsidR="00407AC3" w:rsidRPr="000C3F45">
        <w:rPr>
          <w:rFonts w:ascii="Calibri" w:eastAsia="Times New Roman" w:hAnsi="Calibri" w:cs="Calibri"/>
          <w:color w:val="000000"/>
          <w:sz w:val="28"/>
          <w:szCs w:val="28"/>
        </w:rPr>
        <w:t xml:space="preserve"> sentiments.  Using the words Jesus gave us is good, but using the concepts, and the order, and the ideas, and then putting the prayer into our own words </w:t>
      </w:r>
      <w:r w:rsidR="00815BBE">
        <w:rPr>
          <w:rFonts w:ascii="Calibri" w:eastAsia="Times New Roman" w:hAnsi="Calibri" w:cs="Calibri"/>
          <w:color w:val="000000"/>
          <w:sz w:val="28"/>
          <w:szCs w:val="28"/>
        </w:rPr>
        <w:t xml:space="preserve">is </w:t>
      </w:r>
      <w:r w:rsidR="00407AC3" w:rsidRPr="000C3F45">
        <w:rPr>
          <w:rFonts w:ascii="Calibri" w:eastAsia="Times New Roman" w:hAnsi="Calibri" w:cs="Calibri"/>
          <w:color w:val="000000"/>
          <w:sz w:val="28"/>
          <w:szCs w:val="28"/>
        </w:rPr>
        <w:t>even better.</w:t>
      </w:r>
    </w:p>
    <w:p w:rsidR="003918D5" w:rsidRDefault="003918D5" w:rsidP="002C1240">
      <w:pPr>
        <w:rPr>
          <w:rFonts w:ascii="Calibri" w:eastAsia="Times New Roman" w:hAnsi="Calibri" w:cs="Calibri"/>
          <w:color w:val="000000"/>
          <w:sz w:val="28"/>
          <w:szCs w:val="28"/>
        </w:rPr>
      </w:pPr>
    </w:p>
    <w:p w:rsidR="00407AC3" w:rsidRDefault="00407AC3" w:rsidP="002C1240">
      <w:pPr>
        <w:rPr>
          <w:bCs/>
        </w:rPr>
      </w:pPr>
      <w:r w:rsidRPr="000C3F45">
        <w:rPr>
          <w:rFonts w:ascii="Calibri" w:eastAsia="Times New Roman" w:hAnsi="Calibri" w:cs="Calibri"/>
          <w:color w:val="000000"/>
          <w:sz w:val="28"/>
          <w:szCs w:val="28"/>
        </w:rPr>
        <w:t xml:space="preserve">Once when I was a student, I was asked to speak at a youth group event and to lead a group of teenagers in a prayer service.  Like most people who have never used any kind of outline to help with </w:t>
      </w:r>
      <w:r w:rsidR="00815BBE">
        <w:rPr>
          <w:rFonts w:ascii="Calibri" w:eastAsia="Times New Roman" w:hAnsi="Calibri" w:cs="Calibri"/>
          <w:color w:val="000000"/>
          <w:sz w:val="28"/>
          <w:szCs w:val="28"/>
        </w:rPr>
        <w:t>t</w:t>
      </w:r>
      <w:r w:rsidR="00815BBE" w:rsidRPr="000C3F45">
        <w:rPr>
          <w:rFonts w:ascii="Calibri" w:eastAsia="Times New Roman" w:hAnsi="Calibri" w:cs="Calibri"/>
          <w:color w:val="000000"/>
          <w:sz w:val="28"/>
          <w:szCs w:val="28"/>
        </w:rPr>
        <w:t>hei</w:t>
      </w:r>
      <w:r w:rsidR="00815BBE">
        <w:rPr>
          <w:rFonts w:ascii="Calibri" w:eastAsia="Times New Roman" w:hAnsi="Calibri" w:cs="Calibri"/>
          <w:color w:val="000000"/>
          <w:sz w:val="28"/>
          <w:szCs w:val="28"/>
        </w:rPr>
        <w:t>r</w:t>
      </w:r>
      <w:r w:rsidRPr="000C3F45">
        <w:rPr>
          <w:rFonts w:ascii="Calibri" w:eastAsia="Times New Roman" w:hAnsi="Calibri" w:cs="Calibri"/>
          <w:color w:val="000000"/>
          <w:sz w:val="28"/>
          <w:szCs w:val="28"/>
        </w:rPr>
        <w:t xml:space="preserve"> prayers, </w:t>
      </w:r>
      <w:r w:rsidR="00815BBE">
        <w:rPr>
          <w:rFonts w:ascii="Calibri" w:eastAsia="Times New Roman" w:hAnsi="Calibri" w:cs="Calibri"/>
          <w:color w:val="000000"/>
          <w:sz w:val="28"/>
          <w:szCs w:val="28"/>
        </w:rPr>
        <w:t xml:space="preserve">the group’s </w:t>
      </w:r>
      <w:r w:rsidRPr="000C3F45">
        <w:rPr>
          <w:rFonts w:ascii="Calibri" w:eastAsia="Times New Roman" w:hAnsi="Calibri" w:cs="Calibri"/>
          <w:color w:val="000000"/>
          <w:sz w:val="28"/>
          <w:szCs w:val="28"/>
        </w:rPr>
        <w:t xml:space="preserve">prayer time </w:t>
      </w:r>
      <w:r w:rsidR="00815BBE">
        <w:rPr>
          <w:rFonts w:ascii="Calibri" w:eastAsia="Times New Roman" w:hAnsi="Calibri" w:cs="Calibri"/>
          <w:color w:val="000000"/>
          <w:sz w:val="28"/>
          <w:szCs w:val="28"/>
        </w:rPr>
        <w:t>had typically been</w:t>
      </w:r>
      <w:r w:rsidRPr="000C3F45">
        <w:rPr>
          <w:rFonts w:ascii="Calibri" w:eastAsia="Times New Roman" w:hAnsi="Calibri" w:cs="Calibri"/>
          <w:color w:val="000000"/>
          <w:sz w:val="28"/>
          <w:szCs w:val="28"/>
        </w:rPr>
        <w:t xml:space="preserve"> pretty short.  Five minutes was a long time for the group to pray.  Somebody listed off the request ahead of time.  Somebody prayed for them.  Maybe one person said something about one of them.  And that was about it.  Does that sound like the prayer groups you been in?    Well, Jo</w:t>
      </w:r>
      <w:r w:rsidR="00815BBE">
        <w:rPr>
          <w:rFonts w:ascii="Calibri" w:eastAsia="Times New Roman" w:hAnsi="Calibri" w:cs="Calibri"/>
          <w:color w:val="000000"/>
          <w:sz w:val="28"/>
          <w:szCs w:val="28"/>
        </w:rPr>
        <w:t>A</w:t>
      </w:r>
      <w:r w:rsidRPr="000C3F45">
        <w:rPr>
          <w:rFonts w:ascii="Calibri" w:eastAsia="Times New Roman" w:hAnsi="Calibri" w:cs="Calibri"/>
          <w:color w:val="000000"/>
          <w:sz w:val="28"/>
          <w:szCs w:val="28"/>
        </w:rPr>
        <w:t>nne and I explained the concept of conversational prayer to the teenagers.  Conversational prayer usually pr</w:t>
      </w:r>
      <w:r w:rsidR="00815BBE">
        <w:rPr>
          <w:rFonts w:ascii="Calibri" w:eastAsia="Times New Roman" w:hAnsi="Calibri" w:cs="Calibri"/>
          <w:color w:val="000000"/>
          <w:sz w:val="28"/>
          <w:szCs w:val="28"/>
        </w:rPr>
        <w:t>o</w:t>
      </w:r>
      <w:r w:rsidRPr="000C3F45">
        <w:rPr>
          <w:rFonts w:ascii="Calibri" w:eastAsia="Times New Roman" w:hAnsi="Calibri" w:cs="Calibri"/>
          <w:color w:val="000000"/>
          <w:sz w:val="28"/>
          <w:szCs w:val="28"/>
        </w:rPr>
        <w:t>ce</w:t>
      </w:r>
      <w:r w:rsidR="00815BBE">
        <w:rPr>
          <w:rFonts w:ascii="Calibri" w:eastAsia="Times New Roman" w:hAnsi="Calibri" w:cs="Calibri"/>
          <w:color w:val="000000"/>
          <w:sz w:val="28"/>
          <w:szCs w:val="28"/>
        </w:rPr>
        <w:t>e</w:t>
      </w:r>
      <w:r w:rsidRPr="000C3F45">
        <w:rPr>
          <w:rFonts w:ascii="Calibri" w:eastAsia="Times New Roman" w:hAnsi="Calibri" w:cs="Calibri"/>
          <w:color w:val="000000"/>
          <w:sz w:val="28"/>
          <w:szCs w:val="28"/>
        </w:rPr>
        <w:t xml:space="preserve">ds by each person only praying one or two sentences on one topic at a time.  Then another person is to pray on the same topic, only a sentence or two.  After there is silence, someone may be led to pray on another topic, only a sentence or two.  Then another a sentence on that topic.  Maybe a third person speaks to God about that same topic.  Then there is quiet.   </w:t>
      </w:r>
      <w:r w:rsidR="000C3F45" w:rsidRPr="000C3F45">
        <w:rPr>
          <w:rFonts w:ascii="Calibri" w:eastAsia="Times New Roman" w:hAnsi="Calibri" w:cs="Calibri"/>
          <w:color w:val="000000"/>
          <w:sz w:val="28"/>
          <w:szCs w:val="28"/>
        </w:rPr>
        <w:t xml:space="preserve">Perhaps the leader introduces another topic.  And the pattern continues.     We also suggested to the teens that we use the </w:t>
      </w:r>
      <w:r w:rsidR="00815BBE" w:rsidRPr="000C3F45">
        <w:rPr>
          <w:rFonts w:ascii="Calibri" w:eastAsia="Times New Roman" w:hAnsi="Calibri" w:cs="Calibri"/>
          <w:color w:val="000000"/>
          <w:sz w:val="28"/>
          <w:szCs w:val="28"/>
        </w:rPr>
        <w:t>Lord’s</w:t>
      </w:r>
      <w:r w:rsidR="002F332D" w:rsidRPr="000C3F45">
        <w:rPr>
          <w:rFonts w:ascii="Calibri" w:eastAsia="Times New Roman" w:hAnsi="Calibri" w:cs="Calibri"/>
          <w:color w:val="000000"/>
          <w:sz w:val="28"/>
          <w:szCs w:val="28"/>
        </w:rPr>
        <w:t xml:space="preserve"> Prayer</w:t>
      </w:r>
      <w:r w:rsidR="000C3F45" w:rsidRPr="000C3F45">
        <w:rPr>
          <w:rFonts w:ascii="Calibri" w:eastAsia="Times New Roman" w:hAnsi="Calibri" w:cs="Calibri"/>
          <w:color w:val="000000"/>
          <w:sz w:val="28"/>
          <w:szCs w:val="28"/>
        </w:rPr>
        <w:t xml:space="preserve"> as an outline for how to proceed in our time of prayer together.   To make a long story short, with very little coaching, the team prayer time that evening lasted 45 minutes with very little silence.  The leaders were shocked.  The teens could not believe that much time had passed.  It was </w:t>
      </w:r>
      <w:r w:rsidR="000C3F45" w:rsidRPr="000C3F45">
        <w:rPr>
          <w:rFonts w:ascii="Calibri" w:eastAsia="Times New Roman" w:hAnsi="Calibri" w:cs="Calibri"/>
          <w:color w:val="000000"/>
          <w:sz w:val="28"/>
          <w:szCs w:val="28"/>
        </w:rPr>
        <w:lastRenderedPageBreak/>
        <w:t xml:space="preserve">all because they had used the </w:t>
      </w:r>
      <w:r w:rsidR="00815BBE" w:rsidRPr="000C3F45">
        <w:rPr>
          <w:rFonts w:ascii="Calibri" w:eastAsia="Times New Roman" w:hAnsi="Calibri" w:cs="Calibri"/>
          <w:color w:val="000000"/>
          <w:sz w:val="28"/>
          <w:szCs w:val="28"/>
        </w:rPr>
        <w:t>Lord’s</w:t>
      </w:r>
      <w:r w:rsidR="002F332D" w:rsidRPr="000C3F45">
        <w:rPr>
          <w:rFonts w:ascii="Calibri" w:eastAsia="Times New Roman" w:hAnsi="Calibri" w:cs="Calibri"/>
          <w:color w:val="000000"/>
          <w:sz w:val="28"/>
          <w:szCs w:val="28"/>
        </w:rPr>
        <w:t xml:space="preserve"> Prayer</w:t>
      </w:r>
      <w:r w:rsidR="000C3F45" w:rsidRPr="000C3F45">
        <w:rPr>
          <w:rFonts w:ascii="Calibri" w:eastAsia="Times New Roman" w:hAnsi="Calibri" w:cs="Calibri"/>
          <w:color w:val="000000"/>
          <w:sz w:val="28"/>
          <w:szCs w:val="28"/>
        </w:rPr>
        <w:t xml:space="preserve"> as an outline and guide for prayer rather than as a recitation.</w:t>
      </w:r>
    </w:p>
    <w:p w:rsidR="000C3F45" w:rsidRDefault="000C3F45" w:rsidP="002C1240">
      <w:pPr>
        <w:rPr>
          <w:bCs/>
        </w:rPr>
      </w:pPr>
    </w:p>
    <w:p w:rsidR="002F332D" w:rsidRDefault="002F332D" w:rsidP="002F332D">
      <w:pPr>
        <w:pStyle w:val="Heading2"/>
        <w:rPr>
          <w:rFonts w:eastAsia="Times New Roman"/>
        </w:rPr>
      </w:pPr>
      <w:r>
        <w:rPr>
          <w:rFonts w:eastAsia="Times New Roman"/>
        </w:rPr>
        <w:t>Pray this petition alone too</w:t>
      </w:r>
    </w:p>
    <w:p w:rsidR="002F332D" w:rsidRPr="00407AC3" w:rsidRDefault="002F332D" w:rsidP="002C1240">
      <w:pPr>
        <w:rPr>
          <w:bCs/>
        </w:rPr>
      </w:pPr>
      <w:r>
        <w:rPr>
          <w:rFonts w:ascii="Calibri" w:eastAsia="Times New Roman" w:hAnsi="Calibri" w:cs="Calibri"/>
          <w:color w:val="000000"/>
          <w:sz w:val="28"/>
          <w:szCs w:val="28"/>
        </w:rPr>
        <w:t xml:space="preserve">This concept also means that we might pray an extended prayer on just one area suggested by the </w:t>
      </w:r>
      <w:r w:rsidR="00815BBE">
        <w:rPr>
          <w:rFonts w:ascii="Calibri" w:eastAsia="Times New Roman" w:hAnsi="Calibri" w:cs="Calibri"/>
          <w:color w:val="000000"/>
          <w:sz w:val="28"/>
          <w:szCs w:val="28"/>
        </w:rPr>
        <w:t>Lord’s</w:t>
      </w:r>
      <w:r>
        <w:rPr>
          <w:rFonts w:ascii="Calibri" w:eastAsia="Times New Roman" w:hAnsi="Calibri" w:cs="Calibri"/>
          <w:color w:val="000000"/>
          <w:sz w:val="28"/>
          <w:szCs w:val="28"/>
        </w:rPr>
        <w:t xml:space="preserve"> Prayer.  We might pray just about the petition “Deliver us from evil” out of our hearts crying out to God even if we are not praying the whole prayer.  We can pray words to that effect on many topics.  For example:  “Lord, please help me to overcome this temptation in my life.”  Or maybe we are talking to God about the cultural issue </w:t>
      </w:r>
      <w:r w:rsidR="0014764F">
        <w:rPr>
          <w:rFonts w:ascii="Calibri" w:eastAsia="Times New Roman" w:hAnsi="Calibri" w:cs="Calibri"/>
          <w:color w:val="000000"/>
          <w:sz w:val="28"/>
          <w:szCs w:val="28"/>
        </w:rPr>
        <w:t xml:space="preserve">in the news the last two weeks, </w:t>
      </w:r>
      <w:r>
        <w:rPr>
          <w:rFonts w:ascii="Calibri" w:eastAsia="Times New Roman" w:hAnsi="Calibri" w:cs="Calibri"/>
          <w:color w:val="000000"/>
          <w:sz w:val="28"/>
          <w:szCs w:val="28"/>
        </w:rPr>
        <w:t>the treatment of women.  “Oh Lord, please deliver us from the devilish perspective that men of power can take advantage of women.   Please continue to expose this evil and bring it to justice.</w:t>
      </w:r>
      <w:r w:rsidR="0014764F">
        <w:rPr>
          <w:rFonts w:ascii="Calibri" w:eastAsia="Times New Roman" w:hAnsi="Calibri" w:cs="Calibri"/>
          <w:color w:val="000000"/>
          <w:sz w:val="28"/>
          <w:szCs w:val="28"/>
        </w:rPr>
        <w:t xml:space="preserve">  Please bring us back to an acknowledgment of your holy ways.</w:t>
      </w:r>
      <w:r>
        <w:rPr>
          <w:rFonts w:ascii="Calibri" w:eastAsia="Times New Roman" w:hAnsi="Calibri" w:cs="Calibri"/>
          <w:color w:val="000000"/>
          <w:sz w:val="28"/>
          <w:szCs w:val="28"/>
        </w:rPr>
        <w:t xml:space="preserve">”   </w:t>
      </w:r>
      <w:r w:rsidR="0014764F">
        <w:rPr>
          <w:rFonts w:ascii="Calibri" w:eastAsia="Times New Roman" w:hAnsi="Calibri" w:cs="Calibri"/>
          <w:color w:val="000000"/>
          <w:sz w:val="28"/>
          <w:szCs w:val="28"/>
        </w:rPr>
        <w:t>By making these kinds of prayers a regular part of our prayer lives</w:t>
      </w:r>
      <w:proofErr w:type="gramStart"/>
      <w:r w:rsidR="0014764F">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 the</w:t>
      </w:r>
      <w:proofErr w:type="gramEnd"/>
      <w:r>
        <w:rPr>
          <w:rFonts w:ascii="Calibri" w:eastAsia="Times New Roman" w:hAnsi="Calibri" w:cs="Calibri"/>
          <w:color w:val="000000"/>
          <w:sz w:val="28"/>
          <w:szCs w:val="28"/>
        </w:rPr>
        <w:t xml:space="preserve"> petition</w:t>
      </w:r>
      <w:r w:rsidR="0014764F">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 “Deliver us from evil” becomes a regular part of our prayer life just like giving thanks, or words of adoration or prayers of confession, or times of intercession.   </w:t>
      </w:r>
    </w:p>
    <w:p w:rsidR="002C1240" w:rsidRDefault="002C1240" w:rsidP="002C1240">
      <w:pPr>
        <w:pStyle w:val="Heading1"/>
      </w:pPr>
      <w:r>
        <w:t>Understanding our vulnerability</w:t>
      </w:r>
    </w:p>
    <w:p w:rsidR="001D13A2" w:rsidRDefault="001D13A2" w:rsidP="003F2BD6">
      <w:pPr>
        <w:pStyle w:val="NormalWeb"/>
        <w:spacing w:before="0" w:beforeAutospacing="0" w:after="0" w:afterAutospacing="0"/>
        <w:rPr>
          <w:rFonts w:ascii="Calibri" w:hAnsi="Calibri" w:cs="Calibri"/>
          <w:color w:val="000000"/>
          <w:sz w:val="28"/>
          <w:szCs w:val="28"/>
        </w:rPr>
      </w:pPr>
    </w:p>
    <w:p w:rsidR="0014764F" w:rsidRPr="001D13A2" w:rsidRDefault="0014764F" w:rsidP="0014764F">
      <w:pPr>
        <w:pStyle w:val="Heading2"/>
        <w:rPr>
          <w:rFonts w:ascii="Calibri" w:eastAsia="Times New Roman" w:hAnsi="Calibri"/>
        </w:rPr>
      </w:pPr>
      <w:r w:rsidRPr="001D13A2">
        <w:rPr>
          <w:rFonts w:eastAsia="Times New Roman"/>
        </w:rPr>
        <w:t>Pictures of spiritual protection</w:t>
      </w:r>
    </w:p>
    <w:p w:rsidR="0014764F" w:rsidRPr="001D4B41" w:rsidRDefault="0014764F" w:rsidP="0014764F">
      <w:pPr>
        <w:textAlignment w:val="center"/>
        <w:rPr>
          <w:rFonts w:ascii="Calibri" w:eastAsia="Times New Roman" w:hAnsi="Calibri" w:cs="Calibri"/>
          <w:color w:val="000000"/>
          <w:sz w:val="28"/>
          <w:szCs w:val="28"/>
        </w:rPr>
      </w:pPr>
      <w:r>
        <w:rPr>
          <w:rFonts w:ascii="Calibri" w:eastAsia="Times New Roman" w:hAnsi="Calibri" w:cs="Calibri"/>
          <w:color w:val="000000"/>
          <w:sz w:val="28"/>
          <w:szCs w:val="28"/>
        </w:rPr>
        <w:t>Let’s try to examine more deeply what we are talking about when we speak of spiritual protection.  For example, t</w:t>
      </w:r>
      <w:r w:rsidRPr="001D4B41">
        <w:rPr>
          <w:rFonts w:ascii="Calibri" w:eastAsia="Times New Roman" w:hAnsi="Calibri" w:cs="Calibri"/>
          <w:color w:val="000000"/>
          <w:sz w:val="28"/>
          <w:szCs w:val="28"/>
        </w:rPr>
        <w:t xml:space="preserve">here </w:t>
      </w:r>
      <w:r>
        <w:rPr>
          <w:rFonts w:ascii="Calibri" w:eastAsia="Times New Roman" w:hAnsi="Calibri" w:cs="Calibri"/>
          <w:color w:val="000000"/>
          <w:sz w:val="28"/>
          <w:szCs w:val="28"/>
        </w:rPr>
        <w:t>is a</w:t>
      </w:r>
      <w:r w:rsidRPr="001D4B41">
        <w:rPr>
          <w:rFonts w:ascii="Calibri" w:eastAsia="Times New Roman" w:hAnsi="Calibri" w:cs="Calibri"/>
          <w:color w:val="000000"/>
          <w:sz w:val="28"/>
          <w:szCs w:val="28"/>
        </w:rPr>
        <w:t xml:space="preserve"> very instructive contrast in the book of </w:t>
      </w:r>
      <w:r>
        <w:rPr>
          <w:rFonts w:ascii="Calibri" w:eastAsia="Times New Roman" w:hAnsi="Calibri" w:cs="Calibri"/>
          <w:color w:val="000000"/>
          <w:sz w:val="28"/>
          <w:szCs w:val="28"/>
        </w:rPr>
        <w:t>N</w:t>
      </w:r>
      <w:r w:rsidRPr="001D4B41">
        <w:rPr>
          <w:rFonts w:ascii="Calibri" w:eastAsia="Times New Roman" w:hAnsi="Calibri" w:cs="Calibri"/>
          <w:color w:val="000000"/>
          <w:sz w:val="28"/>
          <w:szCs w:val="28"/>
        </w:rPr>
        <w:t xml:space="preserve">umbers that will help us.   </w:t>
      </w:r>
      <w:r>
        <w:rPr>
          <w:rFonts w:ascii="Calibri" w:eastAsia="Times New Roman" w:hAnsi="Calibri" w:cs="Calibri"/>
          <w:color w:val="000000"/>
          <w:sz w:val="28"/>
          <w:szCs w:val="28"/>
        </w:rPr>
        <w:t>I</w:t>
      </w:r>
      <w:r w:rsidRPr="001D4B41">
        <w:rPr>
          <w:rFonts w:ascii="Calibri" w:eastAsia="Times New Roman" w:hAnsi="Calibri" w:cs="Calibri"/>
          <w:color w:val="000000"/>
          <w:sz w:val="28"/>
          <w:szCs w:val="28"/>
        </w:rPr>
        <w:t>n Num</w:t>
      </w:r>
      <w:r w:rsidR="00815BBE">
        <w:rPr>
          <w:rFonts w:ascii="Calibri" w:eastAsia="Times New Roman" w:hAnsi="Calibri" w:cs="Calibri"/>
          <w:color w:val="000000"/>
          <w:sz w:val="28"/>
          <w:szCs w:val="28"/>
        </w:rPr>
        <w:t>.</w:t>
      </w:r>
      <w:r w:rsidRPr="001D4B41">
        <w:rPr>
          <w:rFonts w:ascii="Calibri" w:eastAsia="Times New Roman" w:hAnsi="Calibri" w:cs="Calibri"/>
          <w:color w:val="000000"/>
          <w:sz w:val="28"/>
          <w:szCs w:val="28"/>
        </w:rPr>
        <w:t xml:space="preserve"> 14:1-10, in the account of the report of the 12 spies who had gone into Canaan, we learn that the children of Israel rebelled against the report of the two faithful spies, Joshua and Caleb.  But Joshua and Caleb spoke bravely to the people who were thinking of stoning them and tried to persuade them to follow God’s leading.    Joshua and Caleb said of the Canaanites, “Their protection is gone” (Num. 14:9) which contrasted with Israel’s situation “The Lord is with us.”    In the book of Deuteronomy, Moses explains God’s protection for Israel,</w:t>
      </w:r>
    </w:p>
    <w:p w:rsidR="0014764F" w:rsidRPr="000C3F45" w:rsidRDefault="0014764F" w:rsidP="0014764F">
      <w:pPr>
        <w:pStyle w:val="Quote"/>
      </w:pPr>
      <w:r w:rsidRPr="000C3F45">
        <w:t>For the Lord your God moves about in your camp to protect you and to deliver your enemies to yo</w:t>
      </w:r>
      <w:r>
        <w:t>u. “</w:t>
      </w:r>
      <w:proofErr w:type="spellStart"/>
      <w:r w:rsidRPr="000C3F45">
        <w:t>Deut</w:t>
      </w:r>
      <w:proofErr w:type="spellEnd"/>
      <w:r w:rsidRPr="000C3F45">
        <w:t xml:space="preserve"> 23:14</w:t>
      </w:r>
      <w:r>
        <w:t>”</w:t>
      </w:r>
    </w:p>
    <w:p w:rsidR="0014764F" w:rsidRDefault="0014764F" w:rsidP="0014764F">
      <w:pPr>
        <w:textAlignment w:val="center"/>
        <w:rPr>
          <w:rFonts w:ascii="Calibri" w:eastAsia="Times New Roman" w:hAnsi="Calibri" w:cs="Calibri"/>
          <w:color w:val="000000"/>
          <w:sz w:val="28"/>
          <w:szCs w:val="28"/>
        </w:rPr>
      </w:pPr>
      <w:r w:rsidRPr="001D4B41">
        <w:rPr>
          <w:rFonts w:ascii="Calibri" w:eastAsia="Times New Roman" w:hAnsi="Calibri" w:cs="Calibri"/>
          <w:color w:val="000000"/>
          <w:sz w:val="28"/>
          <w:szCs w:val="28"/>
        </w:rPr>
        <w:t xml:space="preserve">We conclude then that the favor of God in the spiritual realm, though beyond our awareness, greatly influences our lives and brings us spiritual protection.   This is </w:t>
      </w:r>
      <w:r>
        <w:rPr>
          <w:rFonts w:ascii="Calibri" w:eastAsia="Times New Roman" w:hAnsi="Calibri" w:cs="Calibri"/>
          <w:color w:val="000000"/>
          <w:sz w:val="28"/>
          <w:szCs w:val="28"/>
        </w:rPr>
        <w:t xml:space="preserve">partly </w:t>
      </w:r>
      <w:r w:rsidRPr="001D4B41">
        <w:rPr>
          <w:rFonts w:ascii="Calibri" w:eastAsia="Times New Roman" w:hAnsi="Calibri" w:cs="Calibri"/>
          <w:color w:val="000000"/>
          <w:sz w:val="28"/>
          <w:szCs w:val="28"/>
        </w:rPr>
        <w:t xml:space="preserve">what Jesus </w:t>
      </w:r>
      <w:r w:rsidR="004942A6">
        <w:rPr>
          <w:rFonts w:ascii="Calibri" w:eastAsia="Times New Roman" w:hAnsi="Calibri" w:cs="Calibri"/>
          <w:color w:val="000000"/>
          <w:sz w:val="28"/>
          <w:szCs w:val="28"/>
        </w:rPr>
        <w:t xml:space="preserve">is </w:t>
      </w:r>
      <w:r w:rsidRPr="001D4B41">
        <w:rPr>
          <w:rFonts w:ascii="Calibri" w:eastAsia="Times New Roman" w:hAnsi="Calibri" w:cs="Calibri"/>
          <w:color w:val="000000"/>
          <w:sz w:val="28"/>
          <w:szCs w:val="28"/>
        </w:rPr>
        <w:t>urg</w:t>
      </w:r>
      <w:r w:rsidR="004942A6">
        <w:rPr>
          <w:rFonts w:ascii="Calibri" w:eastAsia="Times New Roman" w:hAnsi="Calibri" w:cs="Calibri"/>
          <w:color w:val="000000"/>
          <w:sz w:val="28"/>
          <w:szCs w:val="28"/>
        </w:rPr>
        <w:t>ing</w:t>
      </w:r>
      <w:r w:rsidRPr="001D4B41">
        <w:rPr>
          <w:rFonts w:ascii="Calibri" w:eastAsia="Times New Roman" w:hAnsi="Calibri" w:cs="Calibri"/>
          <w:color w:val="000000"/>
          <w:sz w:val="28"/>
          <w:szCs w:val="28"/>
        </w:rPr>
        <w:t xml:space="preserve"> us to pray for.</w:t>
      </w:r>
    </w:p>
    <w:p w:rsidR="0014764F" w:rsidRDefault="0014764F" w:rsidP="0014764F">
      <w:pPr>
        <w:textAlignment w:val="center"/>
        <w:rPr>
          <w:rFonts w:ascii="Calibri" w:eastAsia="Times New Roman" w:hAnsi="Calibri" w:cs="Calibri"/>
          <w:color w:val="000000"/>
          <w:sz w:val="28"/>
          <w:szCs w:val="28"/>
        </w:rPr>
      </w:pPr>
    </w:p>
    <w:p w:rsidR="0014764F" w:rsidRPr="001D13A2" w:rsidRDefault="0014764F" w:rsidP="0014764F">
      <w:pPr>
        <w:pStyle w:val="Heading2"/>
        <w:rPr>
          <w:rFonts w:ascii="Calibri" w:eastAsia="Times New Roman" w:hAnsi="Calibri"/>
        </w:rPr>
      </w:pPr>
      <w:r w:rsidRPr="001D13A2">
        <w:rPr>
          <w:rFonts w:eastAsia="Times New Roman"/>
        </w:rPr>
        <w:t>What spiritual protection does and doesn’t do.</w:t>
      </w:r>
    </w:p>
    <w:p w:rsidR="0014764F" w:rsidRDefault="0014764F" w:rsidP="0014764F">
      <w:pPr>
        <w:textAlignment w:val="center"/>
        <w:rPr>
          <w:rFonts w:ascii="Calibri" w:eastAsia="Times New Roman" w:hAnsi="Calibri" w:cs="Calibri"/>
          <w:color w:val="000000"/>
          <w:sz w:val="28"/>
          <w:szCs w:val="28"/>
        </w:rPr>
      </w:pPr>
      <w:r w:rsidRPr="001D13A2">
        <w:rPr>
          <w:rFonts w:ascii="Calibri" w:eastAsia="Times New Roman" w:hAnsi="Calibri" w:cs="Calibri"/>
          <w:color w:val="000000"/>
          <w:sz w:val="28"/>
          <w:szCs w:val="28"/>
        </w:rPr>
        <w:lastRenderedPageBreak/>
        <w:t xml:space="preserve">We have to admit that there is a great deal of mystery about spiritual protection.  </w:t>
      </w:r>
      <w:r>
        <w:rPr>
          <w:rFonts w:ascii="Calibri" w:eastAsia="Times New Roman" w:hAnsi="Calibri" w:cs="Calibri"/>
          <w:color w:val="000000"/>
          <w:sz w:val="28"/>
          <w:szCs w:val="28"/>
        </w:rPr>
        <w:t>Often</w:t>
      </w:r>
      <w:r w:rsidRPr="001D13A2">
        <w:rPr>
          <w:rFonts w:ascii="Calibri" w:eastAsia="Times New Roman" w:hAnsi="Calibri" w:cs="Calibri"/>
          <w:color w:val="000000"/>
          <w:sz w:val="28"/>
          <w:szCs w:val="28"/>
        </w:rPr>
        <w:t xml:space="preserve">, spiritual protection seems to translate into physical protection as well. </w:t>
      </w:r>
      <w:r>
        <w:rPr>
          <w:rFonts w:ascii="Calibri" w:eastAsia="Times New Roman" w:hAnsi="Calibri" w:cs="Calibri"/>
          <w:color w:val="000000"/>
          <w:sz w:val="28"/>
          <w:szCs w:val="28"/>
        </w:rPr>
        <w:t xml:space="preserve">     For example, in the case of </w:t>
      </w:r>
      <w:r w:rsidRPr="001D13A2">
        <w:rPr>
          <w:rFonts w:ascii="Calibri" w:eastAsia="Times New Roman" w:hAnsi="Calibri" w:cs="Calibri"/>
          <w:color w:val="000000"/>
          <w:sz w:val="28"/>
          <w:szCs w:val="28"/>
        </w:rPr>
        <w:t>Elisha in OT</w:t>
      </w:r>
      <w:r>
        <w:rPr>
          <w:rFonts w:ascii="Calibri" w:eastAsia="Times New Roman" w:hAnsi="Calibri" w:cs="Calibri"/>
          <w:color w:val="000000"/>
          <w:sz w:val="28"/>
          <w:szCs w:val="28"/>
        </w:rPr>
        <w:t>, God opened the eyes of Elisha’s servant to see spiritual reality and the servant saw the armies of God around the city defending Elisha (2 Kings 6:17).    Twice in the book of Acts, Peter was released from jail by an angel.</w:t>
      </w:r>
    </w:p>
    <w:p w:rsidR="0014764F" w:rsidRDefault="0014764F" w:rsidP="0014764F">
      <w:pPr>
        <w:textAlignment w:val="center"/>
        <w:rPr>
          <w:rFonts w:ascii="Calibri" w:eastAsia="Times New Roman" w:hAnsi="Calibri" w:cs="Calibri"/>
          <w:color w:val="000000"/>
          <w:sz w:val="28"/>
          <w:szCs w:val="28"/>
        </w:rPr>
      </w:pPr>
    </w:p>
    <w:p w:rsidR="0014764F" w:rsidRDefault="0014764F" w:rsidP="0014764F">
      <w:pPr>
        <w:textAlignment w:val="center"/>
        <w:rPr>
          <w:rFonts w:ascii="Calibri" w:eastAsia="Times New Roman" w:hAnsi="Calibri" w:cs="Calibri"/>
          <w:color w:val="000000"/>
          <w:sz w:val="28"/>
          <w:szCs w:val="28"/>
        </w:rPr>
      </w:pPr>
      <w:r w:rsidRPr="001D13A2">
        <w:rPr>
          <w:rFonts w:ascii="Calibri" w:eastAsia="Times New Roman" w:hAnsi="Calibri" w:cs="Calibri"/>
          <w:color w:val="000000"/>
          <w:sz w:val="28"/>
          <w:szCs w:val="28"/>
        </w:rPr>
        <w:t xml:space="preserve">But </w:t>
      </w:r>
      <w:r>
        <w:rPr>
          <w:rFonts w:ascii="Calibri" w:eastAsia="Times New Roman" w:hAnsi="Calibri" w:cs="Calibri"/>
          <w:color w:val="000000"/>
          <w:sz w:val="28"/>
          <w:szCs w:val="28"/>
        </w:rPr>
        <w:t xml:space="preserve">it was not always so that spiritual protection equaled physical protection.  In the OT, Job enjoyed spiritual protection, but he lost all </w:t>
      </w:r>
      <w:r w:rsidRPr="001D13A2">
        <w:rPr>
          <w:rFonts w:ascii="Calibri" w:eastAsia="Times New Roman" w:hAnsi="Calibri" w:cs="Calibri"/>
          <w:color w:val="000000"/>
          <w:sz w:val="28"/>
          <w:szCs w:val="28"/>
        </w:rPr>
        <w:t>he had except his wife and his life.</w:t>
      </w:r>
      <w:r>
        <w:rPr>
          <w:rFonts w:ascii="Calibri" w:eastAsia="Times New Roman" w:hAnsi="Calibri" w:cs="Calibri"/>
          <w:color w:val="000000"/>
          <w:sz w:val="28"/>
          <w:szCs w:val="28"/>
        </w:rPr>
        <w:t xml:space="preserve">  No one was ever closer to God than </w:t>
      </w:r>
      <w:r w:rsidRPr="001D13A2">
        <w:rPr>
          <w:rFonts w:ascii="Calibri" w:eastAsia="Times New Roman" w:hAnsi="Calibri" w:cs="Calibri"/>
          <w:color w:val="000000"/>
          <w:sz w:val="28"/>
          <w:szCs w:val="28"/>
        </w:rPr>
        <w:t>Jesus</w:t>
      </w:r>
      <w:r>
        <w:rPr>
          <w:rFonts w:ascii="Calibri" w:eastAsia="Times New Roman" w:hAnsi="Calibri" w:cs="Calibri"/>
          <w:color w:val="000000"/>
          <w:sz w:val="28"/>
          <w:szCs w:val="28"/>
        </w:rPr>
        <w:t xml:space="preserve">, yet he </w:t>
      </w:r>
      <w:r w:rsidRPr="001D13A2">
        <w:rPr>
          <w:rFonts w:ascii="Calibri" w:eastAsia="Times New Roman" w:hAnsi="Calibri" w:cs="Calibri"/>
          <w:color w:val="000000"/>
          <w:sz w:val="28"/>
          <w:szCs w:val="28"/>
        </w:rPr>
        <w:t>was crucified</w:t>
      </w:r>
      <w:r>
        <w:rPr>
          <w:rFonts w:ascii="Calibri" w:eastAsia="Times New Roman" w:hAnsi="Calibri" w:cs="Calibri"/>
          <w:color w:val="000000"/>
          <w:sz w:val="28"/>
          <w:szCs w:val="28"/>
        </w:rPr>
        <w:t xml:space="preserve">.  The </w:t>
      </w:r>
      <w:r w:rsidRPr="001D13A2">
        <w:rPr>
          <w:rFonts w:ascii="Calibri" w:eastAsia="Times New Roman" w:hAnsi="Calibri" w:cs="Calibri"/>
          <w:color w:val="000000"/>
          <w:sz w:val="28"/>
          <w:szCs w:val="28"/>
        </w:rPr>
        <w:t xml:space="preserve">apostle James was beheaded </w:t>
      </w:r>
      <w:r>
        <w:rPr>
          <w:rFonts w:ascii="Calibri" w:eastAsia="Times New Roman" w:hAnsi="Calibri" w:cs="Calibri"/>
          <w:color w:val="000000"/>
          <w:sz w:val="28"/>
          <w:szCs w:val="28"/>
        </w:rPr>
        <w:t xml:space="preserve">and the deacon Stephen was martyred.  </w:t>
      </w:r>
    </w:p>
    <w:p w:rsidR="0014764F" w:rsidRDefault="0014764F" w:rsidP="0014764F">
      <w:pPr>
        <w:textAlignment w:val="center"/>
        <w:rPr>
          <w:rFonts w:ascii="Calibri" w:eastAsia="Times New Roman" w:hAnsi="Calibri" w:cs="Calibri"/>
          <w:color w:val="000000"/>
          <w:sz w:val="28"/>
          <w:szCs w:val="28"/>
        </w:rPr>
      </w:pPr>
    </w:p>
    <w:p w:rsidR="0014764F" w:rsidRDefault="0014764F" w:rsidP="0014764F">
      <w:pPr>
        <w:textAlignment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So how do we sort out this idea of praying for spiritual protection?  </w:t>
      </w:r>
    </w:p>
    <w:p w:rsidR="0014764F" w:rsidRPr="001D13A2" w:rsidRDefault="0014764F" w:rsidP="0014764F">
      <w:pPr>
        <w:textAlignment w:val="center"/>
        <w:rPr>
          <w:rFonts w:ascii="Calibri" w:eastAsia="Times New Roman" w:hAnsi="Calibri" w:cs="Calibri"/>
          <w:color w:val="000000"/>
          <w:sz w:val="28"/>
          <w:szCs w:val="28"/>
        </w:rPr>
      </w:pPr>
    </w:p>
    <w:p w:rsidR="0014764F" w:rsidRDefault="0014764F" w:rsidP="0014764F">
      <w:pPr>
        <w:textAlignment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At least once in </w:t>
      </w:r>
      <w:r w:rsidRPr="001D13A2">
        <w:rPr>
          <w:rFonts w:ascii="Calibri" w:eastAsia="Times New Roman" w:hAnsi="Calibri" w:cs="Calibri"/>
          <w:color w:val="000000"/>
          <w:sz w:val="28"/>
          <w:szCs w:val="28"/>
        </w:rPr>
        <w:t xml:space="preserve">Scripture, </w:t>
      </w:r>
      <w:r>
        <w:rPr>
          <w:rFonts w:ascii="Calibri" w:eastAsia="Times New Roman" w:hAnsi="Calibri" w:cs="Calibri"/>
          <w:color w:val="000000"/>
          <w:sz w:val="28"/>
          <w:szCs w:val="28"/>
        </w:rPr>
        <w:t xml:space="preserve">a prophet experienced a </w:t>
      </w:r>
      <w:r w:rsidRPr="001D13A2">
        <w:rPr>
          <w:rFonts w:ascii="Calibri" w:eastAsia="Times New Roman" w:hAnsi="Calibri" w:cs="Calibri"/>
          <w:color w:val="000000"/>
          <w:sz w:val="28"/>
          <w:szCs w:val="28"/>
        </w:rPr>
        <w:t xml:space="preserve">lack of physical protection </w:t>
      </w:r>
      <w:r>
        <w:rPr>
          <w:rFonts w:ascii="Calibri" w:eastAsia="Times New Roman" w:hAnsi="Calibri" w:cs="Calibri"/>
          <w:color w:val="000000"/>
          <w:sz w:val="28"/>
          <w:szCs w:val="28"/>
        </w:rPr>
        <w:t xml:space="preserve">for the sake of </w:t>
      </w:r>
      <w:r w:rsidRPr="001D13A2">
        <w:rPr>
          <w:rFonts w:ascii="Calibri" w:eastAsia="Times New Roman" w:hAnsi="Calibri" w:cs="Calibri"/>
          <w:color w:val="000000"/>
          <w:sz w:val="28"/>
          <w:szCs w:val="28"/>
        </w:rPr>
        <w:t>spiritual protection</w:t>
      </w:r>
      <w:r>
        <w:rPr>
          <w:rFonts w:ascii="Calibri" w:eastAsia="Times New Roman" w:hAnsi="Calibri" w:cs="Calibri"/>
          <w:color w:val="000000"/>
          <w:sz w:val="28"/>
          <w:szCs w:val="28"/>
        </w:rPr>
        <w:t xml:space="preserve">.   That man was Balaam.   The Bible tells us that God allowed Balaam’s foot to be </w:t>
      </w:r>
      <w:r w:rsidRPr="001D13A2">
        <w:rPr>
          <w:rFonts w:ascii="Calibri" w:eastAsia="Times New Roman" w:hAnsi="Calibri" w:cs="Calibri"/>
          <w:color w:val="000000"/>
          <w:sz w:val="28"/>
          <w:szCs w:val="28"/>
        </w:rPr>
        <w:t>crushed against the rock</w:t>
      </w:r>
      <w:r>
        <w:rPr>
          <w:rFonts w:ascii="Calibri" w:eastAsia="Times New Roman" w:hAnsi="Calibri" w:cs="Calibri"/>
          <w:color w:val="000000"/>
          <w:sz w:val="28"/>
          <w:szCs w:val="28"/>
        </w:rPr>
        <w:t>s</w:t>
      </w:r>
      <w:r w:rsidRPr="001D13A2">
        <w:rPr>
          <w:rFonts w:ascii="Calibri" w:eastAsia="Times New Roman" w:hAnsi="Calibri" w:cs="Calibri"/>
          <w:color w:val="000000"/>
          <w:sz w:val="28"/>
          <w:szCs w:val="28"/>
        </w:rPr>
        <w:t xml:space="preserve"> by his donkey so that </w:t>
      </w:r>
      <w:r>
        <w:rPr>
          <w:rFonts w:ascii="Calibri" w:eastAsia="Times New Roman" w:hAnsi="Calibri" w:cs="Calibri"/>
          <w:color w:val="000000"/>
          <w:sz w:val="28"/>
          <w:szCs w:val="28"/>
        </w:rPr>
        <w:t xml:space="preserve">Balaam’s </w:t>
      </w:r>
      <w:r w:rsidRPr="001D13A2">
        <w:rPr>
          <w:rFonts w:ascii="Calibri" w:eastAsia="Times New Roman" w:hAnsi="Calibri" w:cs="Calibri"/>
          <w:color w:val="000000"/>
          <w:sz w:val="28"/>
          <w:szCs w:val="28"/>
        </w:rPr>
        <w:t xml:space="preserve">spiritual eyes would be open to the greater spiritual danger </w:t>
      </w:r>
      <w:r>
        <w:rPr>
          <w:rFonts w:ascii="Calibri" w:eastAsia="Times New Roman" w:hAnsi="Calibri" w:cs="Calibri"/>
          <w:color w:val="000000"/>
          <w:sz w:val="28"/>
          <w:szCs w:val="28"/>
        </w:rPr>
        <w:t xml:space="preserve">that he was in.  </w:t>
      </w:r>
      <w:r w:rsidR="00063983">
        <w:rPr>
          <w:rFonts w:ascii="Calibri" w:eastAsia="Times New Roman" w:hAnsi="Calibri" w:cs="Calibri"/>
          <w:color w:val="000000"/>
          <w:sz w:val="28"/>
          <w:szCs w:val="28"/>
        </w:rPr>
        <w:t>Balaam</w:t>
      </w:r>
      <w:r>
        <w:rPr>
          <w:rFonts w:ascii="Calibri" w:eastAsia="Times New Roman" w:hAnsi="Calibri" w:cs="Calibri"/>
          <w:color w:val="000000"/>
          <w:sz w:val="28"/>
          <w:szCs w:val="28"/>
        </w:rPr>
        <w:t xml:space="preserve"> was about to let </w:t>
      </w:r>
      <w:r w:rsidRPr="001D13A2">
        <w:rPr>
          <w:rFonts w:ascii="Calibri" w:eastAsia="Times New Roman" w:hAnsi="Calibri" w:cs="Calibri"/>
          <w:color w:val="000000"/>
          <w:sz w:val="28"/>
          <w:szCs w:val="28"/>
        </w:rPr>
        <w:t xml:space="preserve">greed cause him to betray his prophetic calling </w:t>
      </w:r>
      <w:r>
        <w:rPr>
          <w:rFonts w:ascii="Calibri" w:eastAsia="Times New Roman" w:hAnsi="Calibri" w:cs="Calibri"/>
          <w:color w:val="000000"/>
          <w:sz w:val="28"/>
          <w:szCs w:val="28"/>
        </w:rPr>
        <w:t>(</w:t>
      </w:r>
      <w:r w:rsidRPr="001D13A2">
        <w:rPr>
          <w:rFonts w:ascii="Calibri" w:eastAsia="Times New Roman" w:hAnsi="Calibri" w:cs="Calibri"/>
          <w:color w:val="000000"/>
          <w:sz w:val="28"/>
          <w:szCs w:val="28"/>
        </w:rPr>
        <w:t>Num. 22</w:t>
      </w:r>
      <w:r>
        <w:rPr>
          <w:rFonts w:ascii="Calibri" w:eastAsia="Times New Roman" w:hAnsi="Calibri" w:cs="Calibri"/>
          <w:color w:val="000000"/>
          <w:sz w:val="28"/>
          <w:szCs w:val="28"/>
        </w:rPr>
        <w:t xml:space="preserve">).  </w:t>
      </w:r>
    </w:p>
    <w:p w:rsidR="0014764F" w:rsidRDefault="0014764F" w:rsidP="0014764F">
      <w:pPr>
        <w:textAlignment w:val="center"/>
        <w:rPr>
          <w:rFonts w:ascii="Calibri" w:eastAsia="Times New Roman" w:hAnsi="Calibri" w:cs="Calibri"/>
          <w:color w:val="000000"/>
          <w:sz w:val="28"/>
          <w:szCs w:val="28"/>
        </w:rPr>
      </w:pPr>
    </w:p>
    <w:p w:rsidR="0014764F" w:rsidRDefault="0014764F" w:rsidP="0014764F">
      <w:pPr>
        <w:textAlignment w:val="center"/>
        <w:rPr>
          <w:rFonts w:ascii="Calibri" w:eastAsia="Times New Roman" w:hAnsi="Calibri" w:cs="Calibri"/>
          <w:color w:val="000000"/>
          <w:sz w:val="28"/>
          <w:szCs w:val="28"/>
        </w:rPr>
      </w:pPr>
      <w:r>
        <w:rPr>
          <w:rFonts w:ascii="Calibri" w:eastAsia="Times New Roman" w:hAnsi="Calibri" w:cs="Calibri"/>
          <w:color w:val="000000"/>
          <w:sz w:val="28"/>
          <w:szCs w:val="28"/>
        </w:rPr>
        <w:t>We are explicitly told in R</w:t>
      </w:r>
      <w:r w:rsidRPr="001D13A2">
        <w:rPr>
          <w:rFonts w:ascii="Calibri" w:eastAsia="Times New Roman" w:hAnsi="Calibri" w:cs="Calibri"/>
          <w:color w:val="000000"/>
          <w:sz w:val="28"/>
          <w:szCs w:val="28"/>
        </w:rPr>
        <w:t xml:space="preserve">om. 8:31-38 </w:t>
      </w:r>
      <w:r>
        <w:rPr>
          <w:rFonts w:ascii="Calibri" w:eastAsia="Times New Roman" w:hAnsi="Calibri" w:cs="Calibri"/>
          <w:color w:val="000000"/>
          <w:sz w:val="28"/>
          <w:szCs w:val="28"/>
        </w:rPr>
        <w:t>that wh</w:t>
      </w:r>
      <w:r w:rsidRPr="001D13A2">
        <w:rPr>
          <w:rFonts w:ascii="Calibri" w:eastAsia="Times New Roman" w:hAnsi="Calibri" w:cs="Calibri"/>
          <w:color w:val="000000"/>
          <w:sz w:val="28"/>
          <w:szCs w:val="28"/>
        </w:rPr>
        <w:t xml:space="preserve">en we walk with Jesus, our spiritual protection transcends the outward state of our </w:t>
      </w:r>
      <w:r>
        <w:rPr>
          <w:rFonts w:ascii="Calibri" w:eastAsia="Times New Roman" w:hAnsi="Calibri" w:cs="Calibri"/>
          <w:color w:val="000000"/>
          <w:sz w:val="28"/>
          <w:szCs w:val="28"/>
        </w:rPr>
        <w:t>physical circumstances</w:t>
      </w:r>
      <w:r w:rsidRPr="001D13A2">
        <w:rPr>
          <w:rFonts w:ascii="Calibri" w:eastAsia="Times New Roman" w:hAnsi="Calibri" w:cs="Calibri"/>
          <w:color w:val="000000"/>
          <w:sz w:val="28"/>
          <w:szCs w:val="28"/>
        </w:rPr>
        <w:t xml:space="preserve">. </w:t>
      </w:r>
    </w:p>
    <w:p w:rsidR="00063983" w:rsidRPr="00063983" w:rsidRDefault="00063983" w:rsidP="00063983">
      <w:pPr>
        <w:pStyle w:val="Quote"/>
      </w:pPr>
      <w:r w:rsidRPr="00063983">
        <w:t>Who shall separate us from the love of Christ? Shall trouble or hardship or persecution or famine or nakedness or danger or sword?  As it is written:</w:t>
      </w:r>
    </w:p>
    <w:p w:rsidR="00063983" w:rsidRPr="00063983" w:rsidRDefault="00063983" w:rsidP="00063983">
      <w:pPr>
        <w:pStyle w:val="Quote"/>
      </w:pPr>
      <w:r w:rsidRPr="00063983">
        <w:t>“For your sake we face death all day long;</w:t>
      </w:r>
      <w:r>
        <w:t xml:space="preserve"> </w:t>
      </w:r>
      <w:r w:rsidRPr="00063983">
        <w:t xml:space="preserve">we are considered as sheep to be slaughtered.” </w:t>
      </w:r>
    </w:p>
    <w:p w:rsidR="00063983" w:rsidRPr="00063983" w:rsidRDefault="00063983" w:rsidP="00063983">
      <w:pPr>
        <w:pStyle w:val="Quote"/>
      </w:pPr>
      <w:r w:rsidRPr="00063983">
        <w:t xml:space="preserve"> No, in all these things we are more than conquerors through him who loved us.  For I am convinced that neither death nor life, neither angels nor demons, neither the present nor the future, nor any powers</w:t>
      </w:r>
      <w:r w:rsidR="004942A6" w:rsidRPr="00063983">
        <w:t>, neither</w:t>
      </w:r>
      <w:r w:rsidRPr="00063983">
        <w:t xml:space="preserve"> height nor depth, nor anything else in all creation, will be able to separate us from the love of God that is in Christ Jesus our Lord.</w:t>
      </w:r>
      <w:r>
        <w:t xml:space="preserve">  </w:t>
      </w:r>
      <w:proofErr w:type="spellStart"/>
      <w:r w:rsidRPr="00063983">
        <w:t>Rom</w:t>
      </w:r>
      <w:proofErr w:type="spellEnd"/>
      <w:r w:rsidRPr="00063983">
        <w:t xml:space="preserve"> 8:35-39</w:t>
      </w:r>
    </w:p>
    <w:p w:rsidR="00063983" w:rsidRPr="00063983" w:rsidRDefault="00063983" w:rsidP="00063983">
      <w:pPr>
        <w:textAlignment w:val="center"/>
        <w:rPr>
          <w:rFonts w:ascii="Calibri" w:eastAsia="Times New Roman" w:hAnsi="Calibri" w:cs="Calibri"/>
          <w:color w:val="000000"/>
          <w:sz w:val="28"/>
          <w:szCs w:val="28"/>
        </w:rPr>
      </w:pPr>
    </w:p>
    <w:p w:rsidR="0014764F" w:rsidRDefault="00063983" w:rsidP="0014764F">
      <w:pPr>
        <w:rPr>
          <w:rFonts w:ascii="Calibri" w:eastAsia="Times New Roman" w:hAnsi="Calibri" w:cs="Calibri"/>
          <w:color w:val="000000"/>
          <w:sz w:val="28"/>
          <w:szCs w:val="28"/>
        </w:rPr>
      </w:pPr>
      <w:r>
        <w:rPr>
          <w:rFonts w:ascii="Calibri" w:eastAsia="Times New Roman" w:hAnsi="Calibri" w:cs="Calibri"/>
          <w:color w:val="000000"/>
          <w:sz w:val="28"/>
          <w:szCs w:val="28"/>
        </w:rPr>
        <w:t>So we c</w:t>
      </w:r>
      <w:r w:rsidR="0014764F" w:rsidRPr="001D13A2">
        <w:rPr>
          <w:rFonts w:ascii="Calibri" w:eastAsia="Times New Roman" w:hAnsi="Calibri" w:cs="Calibri"/>
          <w:color w:val="000000"/>
          <w:sz w:val="28"/>
          <w:szCs w:val="28"/>
        </w:rPr>
        <w:t xml:space="preserve">onclude </w:t>
      </w:r>
      <w:r>
        <w:rPr>
          <w:rFonts w:ascii="Calibri" w:eastAsia="Times New Roman" w:hAnsi="Calibri" w:cs="Calibri"/>
          <w:color w:val="000000"/>
          <w:sz w:val="28"/>
          <w:szCs w:val="28"/>
        </w:rPr>
        <w:t>that w</w:t>
      </w:r>
      <w:r w:rsidR="0014764F" w:rsidRPr="001D13A2">
        <w:rPr>
          <w:rFonts w:ascii="Calibri" w:eastAsia="Times New Roman" w:hAnsi="Calibri" w:cs="Calibri"/>
          <w:color w:val="000000"/>
          <w:sz w:val="28"/>
          <w:szCs w:val="28"/>
        </w:rPr>
        <w:t xml:space="preserve">hile spiritual protection often results in physical protection, </w:t>
      </w:r>
      <w:r>
        <w:rPr>
          <w:rFonts w:ascii="Calibri" w:eastAsia="Times New Roman" w:hAnsi="Calibri" w:cs="Calibri"/>
          <w:color w:val="000000"/>
          <w:sz w:val="28"/>
          <w:szCs w:val="28"/>
        </w:rPr>
        <w:t>they are</w:t>
      </w:r>
      <w:r w:rsidR="0014764F" w:rsidRPr="001D13A2">
        <w:rPr>
          <w:rFonts w:ascii="Calibri" w:eastAsia="Times New Roman" w:hAnsi="Calibri" w:cs="Calibri"/>
          <w:color w:val="000000"/>
          <w:sz w:val="28"/>
          <w:szCs w:val="28"/>
        </w:rPr>
        <w:t xml:space="preserve"> not the same thing.  If fact, we can be spiritually protected even in circumstances where we were not physically protected.</w:t>
      </w:r>
    </w:p>
    <w:p w:rsidR="0014764F" w:rsidRDefault="0014764F" w:rsidP="0014764F">
      <w:pPr>
        <w:rPr>
          <w:rFonts w:ascii="Calibri" w:eastAsia="Times New Roman" w:hAnsi="Calibri" w:cs="Calibri"/>
          <w:color w:val="000000"/>
          <w:sz w:val="28"/>
          <w:szCs w:val="28"/>
        </w:rPr>
      </w:pPr>
    </w:p>
    <w:p w:rsidR="001D13A2" w:rsidRDefault="001D13A2" w:rsidP="001D13A2">
      <w:pPr>
        <w:pStyle w:val="Heading2"/>
      </w:pPr>
      <w:r>
        <w:t>We must understand our vulnerability</w:t>
      </w:r>
    </w:p>
    <w:p w:rsidR="001D13A2" w:rsidRDefault="003F2BD6" w:rsidP="009D1374">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One of our problems today, and a key reason why we do not pray more than we do is that we fail to understand our spiritual vulnerability to the enemy.  </w:t>
      </w:r>
    </w:p>
    <w:p w:rsidR="00063983" w:rsidRDefault="00063983" w:rsidP="009D1374">
      <w:pPr>
        <w:pStyle w:val="NormalWeb"/>
        <w:spacing w:before="0" w:beforeAutospacing="0" w:after="0" w:afterAutospacing="0"/>
        <w:rPr>
          <w:rFonts w:ascii="Calibri" w:hAnsi="Calibri" w:cs="Calibri"/>
          <w:color w:val="000000"/>
          <w:sz w:val="28"/>
          <w:szCs w:val="28"/>
        </w:rPr>
      </w:pPr>
    </w:p>
    <w:p w:rsidR="00980E6E" w:rsidRDefault="00980E6E" w:rsidP="00063983">
      <w:pPr>
        <w:textAlignment w:val="center"/>
        <w:rPr>
          <w:rFonts w:ascii="Calibri" w:eastAsia="Times New Roman" w:hAnsi="Calibri" w:cs="Calibri"/>
          <w:color w:val="000000"/>
          <w:sz w:val="28"/>
          <w:szCs w:val="28"/>
        </w:rPr>
      </w:pPr>
    </w:p>
    <w:p w:rsidR="00063983" w:rsidRDefault="00063983" w:rsidP="00063983">
      <w:pPr>
        <w:textAlignment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Jesus said to Peter in Gethsemane, </w:t>
      </w:r>
    </w:p>
    <w:p w:rsidR="00063983" w:rsidRDefault="00063983" w:rsidP="00063983">
      <w:pPr>
        <w:pStyle w:val="Quote"/>
      </w:pPr>
      <w:r>
        <w:t>“W</w:t>
      </w:r>
      <w:r w:rsidRPr="0014764F">
        <w:t xml:space="preserve">atch and pray so that you will not fall into temptation. The spirit is willing, but the flesh is weak.” </w:t>
      </w:r>
      <w:r>
        <w:t xml:space="preserve"> </w:t>
      </w:r>
      <w:r w:rsidRPr="0014764F">
        <w:t>Matt 26:41</w:t>
      </w:r>
    </w:p>
    <w:p w:rsidR="00063983" w:rsidRPr="0014764F" w:rsidRDefault="00063983" w:rsidP="00063983">
      <w:pPr>
        <w:rPr>
          <w:rFonts w:ascii="Calibri" w:eastAsia="Times New Roman" w:hAnsi="Calibri" w:cs="Calibri"/>
          <w:color w:val="000000"/>
          <w:sz w:val="28"/>
          <w:szCs w:val="28"/>
        </w:rPr>
      </w:pPr>
      <w:r w:rsidRPr="0014764F">
        <w:rPr>
          <w:rFonts w:ascii="Calibri" w:eastAsia="Times New Roman" w:hAnsi="Calibri" w:cs="Calibri"/>
          <w:color w:val="000000"/>
          <w:sz w:val="28"/>
          <w:szCs w:val="28"/>
        </w:rPr>
        <w:t>So a</w:t>
      </w:r>
      <w:r>
        <w:rPr>
          <w:rFonts w:ascii="Calibri" w:eastAsia="Times New Roman" w:hAnsi="Calibri" w:cs="Calibri"/>
          <w:color w:val="000000"/>
          <w:sz w:val="28"/>
          <w:szCs w:val="28"/>
        </w:rPr>
        <w:t>nother</w:t>
      </w:r>
      <w:r w:rsidRPr="0014764F">
        <w:rPr>
          <w:rFonts w:ascii="Calibri" w:eastAsia="Times New Roman" w:hAnsi="Calibri" w:cs="Calibri"/>
          <w:color w:val="000000"/>
          <w:sz w:val="28"/>
          <w:szCs w:val="28"/>
        </w:rPr>
        <w:t xml:space="preserve"> reason that we need spiritual protection is our </w:t>
      </w:r>
      <w:r>
        <w:rPr>
          <w:rFonts w:ascii="Calibri" w:eastAsia="Times New Roman" w:hAnsi="Calibri" w:cs="Calibri"/>
          <w:color w:val="000000"/>
          <w:sz w:val="28"/>
          <w:szCs w:val="28"/>
        </w:rPr>
        <w:t xml:space="preserve">fleshly </w:t>
      </w:r>
      <w:r w:rsidRPr="0014764F">
        <w:rPr>
          <w:rFonts w:ascii="Calibri" w:eastAsia="Times New Roman" w:hAnsi="Calibri" w:cs="Calibri"/>
          <w:color w:val="000000"/>
          <w:sz w:val="28"/>
          <w:szCs w:val="28"/>
        </w:rPr>
        <w:t xml:space="preserve">weakness in the face of temptation.  </w:t>
      </w:r>
    </w:p>
    <w:p w:rsidR="001D13A2" w:rsidRPr="001D13A2" w:rsidRDefault="001D13A2" w:rsidP="001D13A2">
      <w:pPr>
        <w:rPr>
          <w:rFonts w:ascii="Calibri" w:eastAsia="Times New Roman" w:hAnsi="Calibri" w:cs="Calibri"/>
          <w:color w:val="000000"/>
          <w:sz w:val="28"/>
          <w:szCs w:val="28"/>
        </w:rPr>
      </w:pPr>
    </w:p>
    <w:p w:rsidR="001D13A2" w:rsidRPr="001D13A2" w:rsidRDefault="001D13A2" w:rsidP="001D13A2">
      <w:pPr>
        <w:rPr>
          <w:rFonts w:ascii="Calibri" w:eastAsia="Times New Roman" w:hAnsi="Calibri" w:cs="Calibri"/>
          <w:color w:val="000000"/>
          <w:sz w:val="28"/>
          <w:szCs w:val="28"/>
        </w:rPr>
      </w:pPr>
      <w:r w:rsidRPr="001D13A2">
        <w:rPr>
          <w:rFonts w:ascii="Calibri" w:eastAsia="Times New Roman" w:hAnsi="Calibri" w:cs="Calibri"/>
          <w:color w:val="000000"/>
          <w:sz w:val="28"/>
          <w:szCs w:val="28"/>
        </w:rPr>
        <w:t xml:space="preserve">In Rev. 12:12, 17 our spiritual enemy is pictured as an enormous serpent dragon making war with the assistance of evil angels against Christian people.   </w:t>
      </w:r>
    </w:p>
    <w:p w:rsidR="003F2BD6" w:rsidRDefault="003F2BD6" w:rsidP="003F2BD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w:t>
      </w:r>
    </w:p>
    <w:p w:rsidR="003F2BD6" w:rsidRDefault="003F2BD6" w:rsidP="003F2BD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Paul counsels us: </w:t>
      </w:r>
    </w:p>
    <w:p w:rsidR="003F2BD6" w:rsidRDefault="003F2BD6" w:rsidP="003F2BD6">
      <w:pPr>
        <w:pStyle w:val="Quote"/>
      </w:pPr>
      <w:r>
        <w:t xml:space="preserve">Our struggle is not against flesh and blood, but against the rulers, against the authorities, against the powers of this dark world and against the spiritual forces of evil in the heavenly realms.   Eph. 6:12 NIV </w:t>
      </w:r>
    </w:p>
    <w:p w:rsidR="009D1374" w:rsidRDefault="001D13A2" w:rsidP="001D13A2">
      <w:pPr>
        <w:rPr>
          <w:rFonts w:ascii="Calibri" w:eastAsia="Times New Roman" w:hAnsi="Calibri" w:cs="Calibri"/>
          <w:color w:val="000000"/>
          <w:sz w:val="28"/>
          <w:szCs w:val="28"/>
        </w:rPr>
      </w:pPr>
      <w:r w:rsidRPr="001D13A2">
        <w:rPr>
          <w:rFonts w:ascii="Calibri" w:eastAsia="Times New Roman" w:hAnsi="Calibri" w:cs="Calibri"/>
          <w:color w:val="000000"/>
          <w:sz w:val="28"/>
          <w:szCs w:val="28"/>
        </w:rPr>
        <w:t>So we must understand that today in the spiritual realm there are powerful forces at war against us as Christians.</w:t>
      </w:r>
    </w:p>
    <w:p w:rsidR="009D1374" w:rsidRDefault="009D1374" w:rsidP="001D13A2">
      <w:pPr>
        <w:rPr>
          <w:rFonts w:ascii="Calibri" w:eastAsia="Times New Roman" w:hAnsi="Calibri" w:cs="Calibri"/>
          <w:color w:val="000000"/>
          <w:sz w:val="28"/>
          <w:szCs w:val="28"/>
        </w:rPr>
      </w:pPr>
    </w:p>
    <w:p w:rsidR="009D1374" w:rsidRDefault="009D1374" w:rsidP="001D13A2">
      <w:pPr>
        <w:rPr>
          <w:rFonts w:ascii="Calibri" w:eastAsia="Times New Roman" w:hAnsi="Calibri" w:cs="Calibri"/>
          <w:color w:val="000000"/>
          <w:sz w:val="28"/>
          <w:szCs w:val="28"/>
        </w:rPr>
      </w:pPr>
      <w:r>
        <w:rPr>
          <w:rFonts w:ascii="Calibri" w:eastAsia="Times New Roman" w:hAnsi="Calibri" w:cs="Calibri"/>
          <w:color w:val="000000"/>
          <w:sz w:val="28"/>
          <w:szCs w:val="28"/>
        </w:rPr>
        <w:t>Jesus speaks of some of the ways the devil attacks us</w:t>
      </w:r>
      <w:r w:rsidR="004942A6">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w:t>
      </w:r>
    </w:p>
    <w:p w:rsidR="009D1374" w:rsidRDefault="009D1374" w:rsidP="009D1374">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For example, he refers to the evil one in Mathew 5.</w:t>
      </w:r>
    </w:p>
    <w:p w:rsidR="009D1374" w:rsidRDefault="009D1374" w:rsidP="009D1374">
      <w:pPr>
        <w:pStyle w:val="Quote"/>
      </w:pPr>
      <w:r>
        <w:t xml:space="preserve">Do not swear by your head, for you cannot make even one hair white or black.  </w:t>
      </w:r>
      <w:r w:rsidRPr="00031890">
        <w:t xml:space="preserve">All you need to say is simply ‘Yes’ or ‘No’; anything beyond this comes from the evil one.  </w:t>
      </w:r>
      <w:r>
        <w:br/>
      </w:r>
      <w:r w:rsidRPr="00031890">
        <w:t>Matt 5:3</w:t>
      </w:r>
      <w:r>
        <w:t>6, 3</w:t>
      </w:r>
      <w:r w:rsidRPr="00031890">
        <w:t>7</w:t>
      </w:r>
      <w:r>
        <w:t xml:space="preserve"> NIV</w:t>
      </w:r>
    </w:p>
    <w:p w:rsidR="009D1374" w:rsidRPr="00001A1D" w:rsidRDefault="009D1374" w:rsidP="009D1374">
      <w:pPr>
        <w:rPr>
          <w:rFonts w:ascii="Calibri" w:eastAsia="Times New Roman" w:hAnsi="Calibri" w:cs="Calibri"/>
          <w:color w:val="000000"/>
          <w:sz w:val="28"/>
          <w:szCs w:val="28"/>
        </w:rPr>
      </w:pPr>
      <w:r w:rsidRPr="00001A1D">
        <w:rPr>
          <w:rFonts w:ascii="Calibri" w:eastAsia="Times New Roman" w:hAnsi="Calibri" w:cs="Calibri"/>
          <w:color w:val="000000"/>
          <w:sz w:val="28"/>
          <w:szCs w:val="28"/>
        </w:rPr>
        <w:t xml:space="preserve">So one kind of temptation that the enemy of our souls sends our way is the temptation to </w:t>
      </w:r>
      <w:r>
        <w:rPr>
          <w:rFonts w:ascii="Calibri" w:eastAsia="Times New Roman" w:hAnsi="Calibri" w:cs="Calibri"/>
          <w:color w:val="000000"/>
          <w:sz w:val="28"/>
          <w:szCs w:val="28"/>
        </w:rPr>
        <w:t xml:space="preserve">take God’s name in vain and </w:t>
      </w:r>
      <w:r w:rsidRPr="00001A1D">
        <w:rPr>
          <w:rFonts w:ascii="Calibri" w:eastAsia="Times New Roman" w:hAnsi="Calibri" w:cs="Calibri"/>
          <w:color w:val="000000"/>
          <w:sz w:val="28"/>
          <w:szCs w:val="28"/>
        </w:rPr>
        <w:t>speak in ways that dishonor God.</w:t>
      </w:r>
    </w:p>
    <w:p w:rsidR="009D1374" w:rsidRDefault="009D1374" w:rsidP="009D1374"/>
    <w:p w:rsidR="009D1374" w:rsidRPr="00001A1D" w:rsidRDefault="009D1374" w:rsidP="009D1374">
      <w:pPr>
        <w:rPr>
          <w:rFonts w:ascii="Calibri" w:eastAsia="Times New Roman" w:hAnsi="Calibri" w:cs="Calibri"/>
          <w:color w:val="000000"/>
          <w:sz w:val="28"/>
          <w:szCs w:val="28"/>
        </w:rPr>
      </w:pPr>
      <w:r w:rsidRPr="00001A1D">
        <w:rPr>
          <w:rFonts w:ascii="Calibri" w:eastAsia="Times New Roman" w:hAnsi="Calibri" w:cs="Calibri"/>
          <w:color w:val="000000"/>
          <w:sz w:val="28"/>
          <w:szCs w:val="28"/>
        </w:rPr>
        <w:t>When Jesus is explaining his parable of the sower or parable of the soils, he said to the disciples,</w:t>
      </w:r>
    </w:p>
    <w:p w:rsidR="009D1374" w:rsidRDefault="009D1374" w:rsidP="009D1374">
      <w:pPr>
        <w:pStyle w:val="Quote"/>
      </w:pPr>
      <w:r>
        <w:t>When anyone hears the message about the kingdom and does not understand it, the evil one comes and snatches away what was sown in their heart. This is the seed sown along the path. Matt 13:19 NIV</w:t>
      </w:r>
    </w:p>
    <w:p w:rsidR="009D1374" w:rsidRDefault="009D1374" w:rsidP="009D1374">
      <w:pPr>
        <w:rPr>
          <w:rFonts w:ascii="Calibri" w:eastAsia="Times New Roman" w:hAnsi="Calibri" w:cs="Calibri"/>
          <w:color w:val="000000"/>
          <w:sz w:val="28"/>
          <w:szCs w:val="28"/>
        </w:rPr>
      </w:pPr>
      <w:r w:rsidRPr="00001A1D">
        <w:rPr>
          <w:rFonts w:ascii="Calibri" w:eastAsia="Times New Roman" w:hAnsi="Calibri" w:cs="Calibri"/>
          <w:color w:val="000000"/>
          <w:sz w:val="28"/>
          <w:szCs w:val="28"/>
        </w:rPr>
        <w:t xml:space="preserve">So another way that the evil one is active is in distracting us from hearing the messages that God has for us.  </w:t>
      </w:r>
    </w:p>
    <w:p w:rsidR="009D1374" w:rsidRDefault="009D1374" w:rsidP="009D1374">
      <w:pPr>
        <w:rPr>
          <w:rFonts w:ascii="Calibri" w:eastAsia="Times New Roman" w:hAnsi="Calibri" w:cs="Calibri"/>
          <w:color w:val="000000"/>
          <w:sz w:val="28"/>
          <w:szCs w:val="28"/>
        </w:rPr>
      </w:pPr>
    </w:p>
    <w:p w:rsidR="009D1374" w:rsidRDefault="009D1374" w:rsidP="009D1374">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Peter warns us:  </w:t>
      </w:r>
    </w:p>
    <w:p w:rsidR="009D1374" w:rsidRDefault="009D1374" w:rsidP="009D1374">
      <w:pPr>
        <w:pStyle w:val="Quote"/>
      </w:pPr>
      <w:r>
        <w:lastRenderedPageBreak/>
        <w:t xml:space="preserve">Be alert and of sober mind. Your enemy the devil prowls around like a roaring lion looking for someone to devour.   1 Peter 5:8 NIV </w:t>
      </w:r>
    </w:p>
    <w:p w:rsidR="001D13A2" w:rsidRDefault="009D1374" w:rsidP="001D13A2">
      <w:pPr>
        <w:rPr>
          <w:rFonts w:ascii="Segoe Print" w:eastAsia="Times New Roman" w:hAnsi="Segoe Print" w:cs="Calibri"/>
          <w:i/>
          <w:color w:val="000000"/>
        </w:rPr>
      </w:pPr>
      <w:r w:rsidRPr="001D13A2">
        <w:rPr>
          <w:rFonts w:ascii="Calibri" w:eastAsia="Times New Roman" w:hAnsi="Calibri" w:cs="Calibri"/>
          <w:color w:val="000000"/>
          <w:sz w:val="28"/>
          <w:szCs w:val="28"/>
        </w:rPr>
        <w:t xml:space="preserve">When the lion roars it is related to seeking prey.   Our spiritual enemy desires to prey upon us. </w:t>
      </w:r>
      <w:r>
        <w:rPr>
          <w:rFonts w:ascii="Calibri" w:eastAsia="Times New Roman" w:hAnsi="Calibri" w:cs="Calibri"/>
          <w:color w:val="000000"/>
          <w:sz w:val="28"/>
          <w:szCs w:val="28"/>
        </w:rPr>
        <w:t xml:space="preserve"> Unless we understand our vulnerability we will not be </w:t>
      </w:r>
      <w:r w:rsidR="004942A6">
        <w:rPr>
          <w:rFonts w:ascii="Calibri" w:eastAsia="Times New Roman" w:hAnsi="Calibri" w:cs="Calibri"/>
          <w:color w:val="000000"/>
          <w:sz w:val="28"/>
          <w:szCs w:val="28"/>
        </w:rPr>
        <w:t>motivated to pray this prayer, “Deliver us from evil.”</w:t>
      </w:r>
      <w:r w:rsidR="001D13A2" w:rsidRPr="001D13A2">
        <w:rPr>
          <w:rFonts w:ascii="Segoe Print" w:eastAsia="Times New Roman" w:hAnsi="Segoe Print" w:cs="Calibri"/>
          <w:i/>
          <w:color w:val="000000"/>
        </w:rPr>
        <w:t xml:space="preserve">  </w:t>
      </w:r>
    </w:p>
    <w:p w:rsidR="004942A6" w:rsidRDefault="004942A6" w:rsidP="002C1240">
      <w:pPr>
        <w:pStyle w:val="Heading1"/>
      </w:pPr>
      <w:r>
        <w:t>Conclusion</w:t>
      </w:r>
      <w:bookmarkStart w:id="0" w:name="_GoBack"/>
      <w:bookmarkEnd w:id="0"/>
    </w:p>
    <w:p w:rsidR="002C1240" w:rsidRDefault="002C1240" w:rsidP="002C1240">
      <w:pPr>
        <w:pStyle w:val="Heading1"/>
      </w:pPr>
      <w:r>
        <w:t>Claiming our victory through Jesus</w:t>
      </w:r>
    </w:p>
    <w:p w:rsidR="00B432DA" w:rsidRDefault="00B432DA"/>
    <w:p w:rsidR="009B0D26" w:rsidRPr="00063983" w:rsidRDefault="00063983">
      <w:pPr>
        <w:rPr>
          <w:rFonts w:ascii="Calibri" w:eastAsia="Times New Roman" w:hAnsi="Calibri" w:cs="Calibri"/>
          <w:color w:val="000000"/>
          <w:sz w:val="28"/>
          <w:szCs w:val="28"/>
        </w:rPr>
      </w:pPr>
      <w:r w:rsidRPr="00063983">
        <w:rPr>
          <w:rFonts w:ascii="Calibri" w:eastAsia="Times New Roman" w:hAnsi="Calibri" w:cs="Calibri"/>
          <w:color w:val="000000"/>
          <w:sz w:val="28"/>
          <w:szCs w:val="28"/>
        </w:rPr>
        <w:t>B</w:t>
      </w:r>
      <w:r w:rsidR="004942A6">
        <w:rPr>
          <w:rFonts w:ascii="Calibri" w:eastAsia="Times New Roman" w:hAnsi="Calibri" w:cs="Calibri"/>
          <w:color w:val="000000"/>
          <w:sz w:val="28"/>
          <w:szCs w:val="28"/>
        </w:rPr>
        <w:t>ut</w:t>
      </w:r>
      <w:r w:rsidRPr="00063983">
        <w:rPr>
          <w:rFonts w:ascii="Calibri" w:eastAsia="Times New Roman" w:hAnsi="Calibri" w:cs="Calibri"/>
          <w:color w:val="000000"/>
          <w:sz w:val="28"/>
          <w:szCs w:val="28"/>
        </w:rPr>
        <w:t xml:space="preserve"> being vulnerable does not mean that we are on the losing side.  </w:t>
      </w:r>
    </w:p>
    <w:p w:rsidR="009B0D26" w:rsidRDefault="009B0D26" w:rsidP="009B0D2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We do not pray out of weakness and fear of failure.  Rather we pray in order to obtain victory through Jesus our Lord.  </w:t>
      </w:r>
      <w:r w:rsidR="00063983">
        <w:rPr>
          <w:rFonts w:ascii="Calibri" w:hAnsi="Calibri" w:cs="Calibri"/>
          <w:color w:val="000000"/>
          <w:sz w:val="28"/>
          <w:szCs w:val="28"/>
        </w:rPr>
        <w:t xml:space="preserve"> We pray as a means of claiming the Bible’s promises of victory.  </w:t>
      </w:r>
    </w:p>
    <w:p w:rsidR="006006A5" w:rsidRDefault="006006A5" w:rsidP="009B0D26">
      <w:pPr>
        <w:pStyle w:val="NormalWeb"/>
        <w:spacing w:before="0" w:beforeAutospacing="0" w:after="0" w:afterAutospacing="0"/>
        <w:rPr>
          <w:rFonts w:ascii="Calibri" w:hAnsi="Calibri" w:cs="Calibri"/>
          <w:color w:val="000000"/>
          <w:sz w:val="28"/>
          <w:szCs w:val="28"/>
        </w:rPr>
      </w:pPr>
    </w:p>
    <w:p w:rsidR="007E2C6A" w:rsidRPr="001D13A2" w:rsidRDefault="007E2C6A" w:rsidP="007E2C6A">
      <w:pPr>
        <w:pStyle w:val="Heading2"/>
        <w:rPr>
          <w:rFonts w:eastAsia="Times New Roman"/>
        </w:rPr>
      </w:pPr>
      <w:r>
        <w:rPr>
          <w:rFonts w:eastAsia="Times New Roman"/>
        </w:rPr>
        <w:t xml:space="preserve">Claim the </w:t>
      </w:r>
      <w:r w:rsidRPr="001D13A2">
        <w:rPr>
          <w:rFonts w:eastAsia="Times New Roman"/>
        </w:rPr>
        <w:t>Promises concerning spiritual protection</w:t>
      </w:r>
    </w:p>
    <w:p w:rsidR="007E2C6A" w:rsidRPr="001D4B41" w:rsidRDefault="007E2C6A" w:rsidP="004942A6">
      <w:pPr>
        <w:textAlignment w:val="center"/>
        <w:rPr>
          <w:rFonts w:ascii="Calibri" w:eastAsia="Times New Roman" w:hAnsi="Calibri" w:cs="Calibri"/>
          <w:color w:val="000000"/>
          <w:sz w:val="28"/>
          <w:szCs w:val="28"/>
        </w:rPr>
      </w:pPr>
      <w:r w:rsidRPr="001D13A2">
        <w:rPr>
          <w:rFonts w:ascii="Calibri" w:eastAsia="Times New Roman" w:hAnsi="Calibri" w:cs="Calibri"/>
          <w:color w:val="000000"/>
          <w:sz w:val="28"/>
          <w:szCs w:val="28"/>
        </w:rPr>
        <w:t xml:space="preserve">The enemy seeks to use other people who are following </w:t>
      </w:r>
      <w:r>
        <w:rPr>
          <w:rFonts w:ascii="Calibri" w:eastAsia="Times New Roman" w:hAnsi="Calibri" w:cs="Calibri"/>
          <w:color w:val="000000"/>
          <w:sz w:val="28"/>
          <w:szCs w:val="28"/>
        </w:rPr>
        <w:t>the devil’s</w:t>
      </w:r>
      <w:r w:rsidRPr="001D13A2">
        <w:rPr>
          <w:rFonts w:ascii="Calibri" w:eastAsia="Times New Roman" w:hAnsi="Calibri" w:cs="Calibri"/>
          <w:color w:val="000000"/>
          <w:sz w:val="28"/>
          <w:szCs w:val="28"/>
        </w:rPr>
        <w:t xml:space="preserve"> ways and listening to him, consciously or unconsciously, to destroy us</w:t>
      </w:r>
      <w:r>
        <w:rPr>
          <w:rFonts w:ascii="Calibri" w:eastAsia="Times New Roman" w:hAnsi="Calibri" w:cs="Calibri"/>
          <w:color w:val="000000"/>
          <w:sz w:val="28"/>
          <w:szCs w:val="28"/>
        </w:rPr>
        <w:t>.  B</w:t>
      </w:r>
      <w:r w:rsidRPr="001D13A2">
        <w:rPr>
          <w:rFonts w:ascii="Calibri" w:eastAsia="Times New Roman" w:hAnsi="Calibri" w:cs="Calibri"/>
          <w:color w:val="000000"/>
          <w:sz w:val="28"/>
          <w:szCs w:val="28"/>
        </w:rPr>
        <w:t>ut God promises to defend and vindicate us.</w:t>
      </w:r>
    </w:p>
    <w:p w:rsidR="007E2C6A" w:rsidRPr="001D4B41" w:rsidRDefault="007E2C6A" w:rsidP="007E2C6A">
      <w:pPr>
        <w:pStyle w:val="Quote"/>
      </w:pPr>
      <w:r w:rsidRPr="001D4B41">
        <w:t xml:space="preserve"> The wicked lie in wait for the righteous,</w:t>
      </w:r>
      <w:r>
        <w:t xml:space="preserve"> </w:t>
      </w:r>
      <w:r w:rsidRPr="001D4B41">
        <w:t>intent on putting them to death;</w:t>
      </w:r>
      <w:r>
        <w:br/>
      </w:r>
      <w:r w:rsidRPr="001D4B41">
        <w:t xml:space="preserve"> but the Lord will not leave them in the power of the wicked</w:t>
      </w:r>
      <w:r>
        <w:t xml:space="preserve"> </w:t>
      </w:r>
      <w:r w:rsidRPr="001D4B41">
        <w:t>or let them be condemned when brought to trial.</w:t>
      </w:r>
      <w:r>
        <w:t xml:space="preserve"> </w:t>
      </w:r>
      <w:r w:rsidRPr="001D4B41">
        <w:t>Ps 37:32-33</w:t>
      </w:r>
      <w:r>
        <w:t xml:space="preserve"> NIV</w:t>
      </w:r>
    </w:p>
    <w:p w:rsidR="007E2C6A" w:rsidRPr="001D13A2" w:rsidRDefault="007E2C6A" w:rsidP="007E2C6A">
      <w:pPr>
        <w:ind w:left="1440"/>
        <w:textAlignment w:val="center"/>
        <w:rPr>
          <w:rFonts w:ascii="Calibri" w:eastAsia="Times New Roman" w:hAnsi="Calibri" w:cs="Calibri"/>
          <w:color w:val="000000"/>
          <w:sz w:val="28"/>
          <w:szCs w:val="28"/>
        </w:rPr>
      </w:pPr>
    </w:p>
    <w:p w:rsidR="007E2C6A" w:rsidRDefault="007E2C6A" w:rsidP="007E2C6A">
      <w:pPr>
        <w:pStyle w:val="Quote"/>
      </w:pPr>
      <w:r w:rsidRPr="001D4B41">
        <w:t xml:space="preserve"> Evening, morning and noon</w:t>
      </w:r>
      <w:r>
        <w:t xml:space="preserve"> </w:t>
      </w:r>
      <w:r w:rsidRPr="001D4B41">
        <w:t>I cry out in distress,</w:t>
      </w:r>
      <w:r>
        <w:t xml:space="preserve"> </w:t>
      </w:r>
      <w:r w:rsidRPr="001D4B41">
        <w:t>and he hears my voice.</w:t>
      </w:r>
      <w:r>
        <w:t xml:space="preserve"> </w:t>
      </w:r>
      <w:r>
        <w:br/>
      </w:r>
      <w:r w:rsidRPr="001D4B41">
        <w:t>He rescues me unharmed</w:t>
      </w:r>
      <w:r>
        <w:t xml:space="preserve"> </w:t>
      </w:r>
      <w:r w:rsidRPr="001D4B41">
        <w:t>from the battle waged against me,</w:t>
      </w:r>
      <w:r>
        <w:t xml:space="preserve"> </w:t>
      </w:r>
      <w:r w:rsidRPr="001D4B41">
        <w:t>even though many oppose me.</w:t>
      </w:r>
      <w:r>
        <w:t xml:space="preserve"> </w:t>
      </w:r>
    </w:p>
    <w:p w:rsidR="007E2C6A" w:rsidRDefault="007E2C6A" w:rsidP="007E2C6A">
      <w:pPr>
        <w:pStyle w:val="Quote"/>
      </w:pPr>
      <w:r w:rsidRPr="001D4B41">
        <w:t>Cast your cares on the Lord</w:t>
      </w:r>
      <w:r>
        <w:t xml:space="preserve"> </w:t>
      </w:r>
      <w:r w:rsidRPr="001D4B41">
        <w:t>and he will sustain you;</w:t>
      </w:r>
      <w:r>
        <w:t xml:space="preserve"> </w:t>
      </w:r>
      <w:r w:rsidRPr="001D4B41">
        <w:t>he will never let</w:t>
      </w:r>
      <w:r>
        <w:t xml:space="preserve"> </w:t>
      </w:r>
      <w:r w:rsidRPr="001D4B41">
        <w:t>the righteous be shaken.</w:t>
      </w:r>
      <w:r>
        <w:t xml:space="preserve">  </w:t>
      </w:r>
      <w:r w:rsidRPr="001D4B41">
        <w:t>Ps 55:17-18</w:t>
      </w:r>
      <w:r>
        <w:t>, 22 NIV</w:t>
      </w:r>
    </w:p>
    <w:p w:rsidR="007E2C6A" w:rsidRPr="001D4B41" w:rsidRDefault="007E2C6A" w:rsidP="007E2C6A"/>
    <w:p w:rsidR="007E2C6A" w:rsidRPr="001D4B41" w:rsidRDefault="007E2C6A" w:rsidP="007E2C6A">
      <w:pPr>
        <w:pStyle w:val="Quote"/>
      </w:pPr>
      <w:r w:rsidRPr="001D4B41">
        <w:t>And pray that we may be delivered from wicked and evil people, for not everyone has faith. But the Lord is faithful, and he will strengthen you and protect you from the evil one.</w:t>
      </w:r>
      <w:r>
        <w:t xml:space="preserve"> </w:t>
      </w:r>
      <w:r w:rsidR="004942A6">
        <w:br/>
      </w:r>
      <w:r>
        <w:t xml:space="preserve"> </w:t>
      </w:r>
      <w:r w:rsidRPr="001D4B41">
        <w:t>2 Thess</w:t>
      </w:r>
      <w:r w:rsidR="004942A6">
        <w:t>.</w:t>
      </w:r>
      <w:r w:rsidRPr="001D4B41">
        <w:t xml:space="preserve"> 3:2</w:t>
      </w:r>
      <w:r>
        <w:t>, 3 NIV</w:t>
      </w:r>
    </w:p>
    <w:p w:rsidR="007E2C6A" w:rsidRPr="001D4B41" w:rsidRDefault="007E2C6A" w:rsidP="007E2C6A">
      <w:pPr>
        <w:textAlignment w:val="center"/>
        <w:rPr>
          <w:rFonts w:ascii="Calibri" w:eastAsia="Times New Roman" w:hAnsi="Calibri" w:cs="Calibri"/>
          <w:color w:val="000000"/>
          <w:sz w:val="28"/>
          <w:szCs w:val="28"/>
        </w:rPr>
      </w:pPr>
    </w:p>
    <w:p w:rsidR="007E2C6A" w:rsidRPr="001D13A2" w:rsidRDefault="007E2C6A" w:rsidP="007E2C6A">
      <w:pPr>
        <w:textAlignment w:val="center"/>
        <w:rPr>
          <w:rFonts w:ascii="Calibri" w:eastAsia="Times New Roman" w:hAnsi="Calibri" w:cs="Calibri"/>
          <w:color w:val="000000"/>
          <w:sz w:val="28"/>
          <w:szCs w:val="28"/>
        </w:rPr>
      </w:pPr>
      <w:r w:rsidRPr="001D13A2">
        <w:rPr>
          <w:rFonts w:ascii="Calibri" w:eastAsia="Times New Roman" w:hAnsi="Calibri" w:cs="Calibri"/>
          <w:color w:val="000000"/>
          <w:sz w:val="28"/>
          <w:szCs w:val="28"/>
        </w:rPr>
        <w:t>The enemy seeks to use difficult circumstances to undermine God’s people and God’s work, but God promises that he will help and uphold his people and make us victorious.</w:t>
      </w:r>
    </w:p>
    <w:p w:rsidR="007E2C6A" w:rsidRPr="00EC43F2" w:rsidRDefault="007E2C6A" w:rsidP="007E2C6A">
      <w:pPr>
        <w:textAlignment w:val="center"/>
        <w:rPr>
          <w:rFonts w:ascii="Calibri" w:eastAsia="Times New Roman" w:hAnsi="Calibri" w:cs="Calibri"/>
          <w:color w:val="000000"/>
          <w:sz w:val="28"/>
          <w:szCs w:val="28"/>
        </w:rPr>
      </w:pPr>
    </w:p>
    <w:p w:rsidR="007E2C6A" w:rsidRPr="00EC43F2" w:rsidRDefault="007E2C6A" w:rsidP="004942A6">
      <w:pPr>
        <w:pStyle w:val="Quote"/>
        <w:rPr>
          <w:rFonts w:ascii="Calibri" w:eastAsia="Times New Roman" w:hAnsi="Calibri" w:cs="Calibri"/>
          <w:color w:val="000000"/>
          <w:sz w:val="28"/>
          <w:szCs w:val="28"/>
        </w:rPr>
      </w:pPr>
      <w:r w:rsidRPr="00EC43F2">
        <w:t>The salvation of the righteous comes from the Lord;</w:t>
      </w:r>
      <w:r>
        <w:t xml:space="preserve"> </w:t>
      </w:r>
      <w:r w:rsidRPr="00EC43F2">
        <w:t>he is their stronghold in time of trouble.</w:t>
      </w:r>
      <w:r>
        <w:t xml:space="preserve"> </w:t>
      </w:r>
      <w:r w:rsidRPr="00EC43F2">
        <w:t xml:space="preserve"> The Lord helps them and delivers them;</w:t>
      </w:r>
      <w:r>
        <w:t xml:space="preserve"> </w:t>
      </w:r>
      <w:r w:rsidRPr="00EC43F2">
        <w:t>he delivers them from the wicked and saves them,</w:t>
      </w:r>
      <w:r>
        <w:t xml:space="preserve"> </w:t>
      </w:r>
      <w:r w:rsidRPr="00EC43F2">
        <w:t>because they take refuge in him.</w:t>
      </w:r>
      <w:r>
        <w:t xml:space="preserve">  </w:t>
      </w:r>
      <w:r w:rsidRPr="00EC43F2">
        <w:t>Ps 37:39-</w:t>
      </w:r>
      <w:proofErr w:type="gramStart"/>
      <w:r w:rsidRPr="00EC43F2">
        <w:t>40</w:t>
      </w:r>
      <w:r>
        <w:t xml:space="preserve">  NIV</w:t>
      </w:r>
      <w:proofErr w:type="gramEnd"/>
    </w:p>
    <w:p w:rsidR="007E2C6A" w:rsidRPr="00EC43F2" w:rsidRDefault="007E2C6A" w:rsidP="007E2C6A">
      <w:pPr>
        <w:pStyle w:val="Quote"/>
      </w:pPr>
      <w:r w:rsidRPr="00EC43F2">
        <w:t>“Because he loves me,” says the Lord, “I will rescue him;</w:t>
      </w:r>
      <w:r>
        <w:t xml:space="preserve"> </w:t>
      </w:r>
      <w:r w:rsidRPr="00EC43F2">
        <w:t>I will protect him, for he acknowledges my name.</w:t>
      </w:r>
      <w:r>
        <w:t xml:space="preserve"> </w:t>
      </w:r>
      <w:r>
        <w:br/>
      </w:r>
      <w:r w:rsidRPr="00EC43F2">
        <w:t>He will call on me, and I will answer him;</w:t>
      </w:r>
      <w:r>
        <w:t xml:space="preserve"> </w:t>
      </w:r>
      <w:r w:rsidRPr="00EC43F2">
        <w:t>I will be with him in trouble,</w:t>
      </w:r>
      <w:r>
        <w:t xml:space="preserve"> </w:t>
      </w:r>
      <w:r w:rsidRPr="00EC43F2">
        <w:t>I will deliver him and honor him.</w:t>
      </w:r>
      <w:r>
        <w:t xml:space="preserve">   </w:t>
      </w:r>
      <w:r w:rsidRPr="00EC43F2">
        <w:t>Ps 91:14-15</w:t>
      </w:r>
    </w:p>
    <w:p w:rsidR="007E2C6A" w:rsidRPr="00EC43F2" w:rsidRDefault="007E2C6A" w:rsidP="007E2C6A">
      <w:pPr>
        <w:textAlignment w:val="center"/>
        <w:rPr>
          <w:rFonts w:ascii="Calibri" w:eastAsia="Times New Roman" w:hAnsi="Calibri" w:cs="Calibri"/>
          <w:color w:val="000000"/>
          <w:sz w:val="28"/>
          <w:szCs w:val="28"/>
        </w:rPr>
      </w:pPr>
    </w:p>
    <w:p w:rsidR="007E2C6A" w:rsidRPr="000D3410" w:rsidRDefault="007E2C6A" w:rsidP="007E2C6A">
      <w:pPr>
        <w:textAlignment w:val="center"/>
        <w:rPr>
          <w:rFonts w:ascii="Calibri" w:eastAsia="Times New Roman" w:hAnsi="Calibri" w:cs="Calibri"/>
          <w:color w:val="000000"/>
          <w:sz w:val="28"/>
          <w:szCs w:val="28"/>
        </w:rPr>
      </w:pPr>
      <w:r w:rsidRPr="000D3410">
        <w:rPr>
          <w:rFonts w:ascii="Calibri" w:eastAsia="Times New Roman" w:hAnsi="Calibri" w:cs="Calibri"/>
          <w:color w:val="000000"/>
          <w:sz w:val="28"/>
          <w:szCs w:val="28"/>
        </w:rPr>
        <w:t>The enemy desires to accuse us before God but God promises that he will not be successful because Jesus is the believer’s advocate.</w:t>
      </w:r>
    </w:p>
    <w:p w:rsidR="007E2C6A" w:rsidRPr="000D3410" w:rsidRDefault="007E2C6A" w:rsidP="007E2C6A">
      <w:pPr>
        <w:textAlignment w:val="center"/>
        <w:rPr>
          <w:rFonts w:ascii="Calibri" w:eastAsia="Times New Roman" w:hAnsi="Calibri" w:cs="Calibri"/>
          <w:color w:val="000000"/>
          <w:sz w:val="28"/>
          <w:szCs w:val="28"/>
        </w:rPr>
      </w:pPr>
    </w:p>
    <w:p w:rsidR="007E2C6A" w:rsidRPr="000D3410" w:rsidRDefault="00063983" w:rsidP="007E2C6A">
      <w:pPr>
        <w:textAlignment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We never have to feel that we do not have and advocate before God, for </w:t>
      </w:r>
      <w:r w:rsidR="007E2C6A" w:rsidRPr="000D3410">
        <w:rPr>
          <w:rFonts w:ascii="Calibri" w:eastAsia="Times New Roman" w:hAnsi="Calibri" w:cs="Calibri"/>
          <w:color w:val="000000"/>
          <w:sz w:val="28"/>
          <w:szCs w:val="28"/>
        </w:rPr>
        <w:t>I John 2:1 tells us that Jesus is the one who speaks to the Father in our defense.</w:t>
      </w:r>
    </w:p>
    <w:p w:rsidR="007E2C6A" w:rsidRPr="001D13A2" w:rsidRDefault="007E2C6A" w:rsidP="007E2C6A">
      <w:pPr>
        <w:textAlignment w:val="center"/>
        <w:rPr>
          <w:rFonts w:ascii="Calibri" w:eastAsia="Times New Roman" w:hAnsi="Calibri" w:cs="Calibri"/>
          <w:color w:val="000000"/>
        </w:rPr>
      </w:pPr>
    </w:p>
    <w:p w:rsidR="007E2C6A" w:rsidRDefault="007E2C6A" w:rsidP="007E2C6A">
      <w:pPr>
        <w:pStyle w:val="Heading2"/>
        <w:rPr>
          <w:rFonts w:eastAsia="Times New Roman"/>
        </w:rPr>
      </w:pPr>
      <w:r>
        <w:rPr>
          <w:rFonts w:eastAsia="Times New Roman"/>
        </w:rPr>
        <w:t>Three beautiful images of God’s protection in Scripture</w:t>
      </w:r>
    </w:p>
    <w:p w:rsidR="007E2C6A" w:rsidRPr="001D13A2" w:rsidRDefault="007E2C6A" w:rsidP="007E2C6A">
      <w:pPr>
        <w:textAlignment w:val="center"/>
        <w:rPr>
          <w:rFonts w:ascii="Calibri" w:eastAsia="Times New Roman" w:hAnsi="Calibri" w:cs="Calibri"/>
          <w:color w:val="000000"/>
        </w:rPr>
      </w:pPr>
      <w:r w:rsidRPr="006006A5">
        <w:rPr>
          <w:rFonts w:ascii="Calibri" w:eastAsia="Times New Roman" w:hAnsi="Calibri" w:cs="Calibri"/>
          <w:color w:val="000000"/>
          <w:sz w:val="28"/>
          <w:szCs w:val="28"/>
        </w:rPr>
        <w:t>One of the beautiful metaphors of divine protection in the Bible is the repeated description of God as our shield.</w:t>
      </w:r>
      <w:r>
        <w:rPr>
          <w:rFonts w:ascii="Segoe Print" w:eastAsia="Times New Roman" w:hAnsi="Segoe Print" w:cs="Calibri"/>
          <w:color w:val="000000"/>
        </w:rPr>
        <w:t xml:space="preserve">   </w:t>
      </w:r>
    </w:p>
    <w:p w:rsidR="007E2C6A" w:rsidRDefault="007E2C6A" w:rsidP="007E2C6A">
      <w:pPr>
        <w:pStyle w:val="Quote"/>
      </w:pPr>
      <w:r w:rsidRPr="00EC43F2">
        <w:t>For the Lord God is a sun and shield</w:t>
      </w:r>
      <w:proofErr w:type="gramStart"/>
      <w:r w:rsidRPr="00EC43F2">
        <w:t>;</w:t>
      </w:r>
      <w:r>
        <w:t xml:space="preserve">  </w:t>
      </w:r>
      <w:r w:rsidRPr="00EC43F2">
        <w:t>Ps</w:t>
      </w:r>
      <w:proofErr w:type="gramEnd"/>
      <w:r w:rsidRPr="00EC43F2">
        <w:t xml:space="preserve"> 84:11</w:t>
      </w:r>
      <w:r>
        <w:t xml:space="preserve">  NIV</w:t>
      </w:r>
    </w:p>
    <w:p w:rsidR="007E2C6A" w:rsidRDefault="007E2C6A" w:rsidP="007E2C6A">
      <w:pPr>
        <w:pStyle w:val="Quote"/>
      </w:pPr>
      <w:r>
        <w:t>The Lord is my strength and my shield; my heart trusts in him, and he helps me. Ps 28:7</w:t>
      </w:r>
    </w:p>
    <w:p w:rsidR="007E2C6A" w:rsidRDefault="007E2C6A" w:rsidP="007E2C6A">
      <w:pPr>
        <w:pStyle w:val="Quote"/>
      </w:pPr>
      <w:r>
        <w:t>W</w:t>
      </w:r>
      <w:r w:rsidRPr="00EC43F2">
        <w:t>e wait in hope for the Lord;</w:t>
      </w:r>
      <w:r>
        <w:t xml:space="preserve"> </w:t>
      </w:r>
      <w:r w:rsidRPr="00EC43F2">
        <w:t>he is our help and our shield.</w:t>
      </w:r>
      <w:r>
        <w:t xml:space="preserve">  </w:t>
      </w:r>
      <w:r w:rsidRPr="00EC43F2">
        <w:t>Ps 33:20</w:t>
      </w:r>
    </w:p>
    <w:p w:rsidR="007E2C6A" w:rsidRPr="00EC43F2" w:rsidRDefault="007E2C6A" w:rsidP="007E2C6A">
      <w:pPr>
        <w:textAlignment w:val="center"/>
        <w:rPr>
          <w:rFonts w:ascii="Calibri" w:eastAsia="Times New Roman" w:hAnsi="Calibri" w:cs="Calibri"/>
          <w:color w:val="000000"/>
        </w:rPr>
      </w:pPr>
    </w:p>
    <w:p w:rsidR="007E2C6A" w:rsidRDefault="007E2C6A" w:rsidP="007E2C6A">
      <w:pPr>
        <w:textAlignment w:val="center"/>
        <w:rPr>
          <w:rFonts w:ascii="Segoe Print" w:eastAsia="Times New Roman" w:hAnsi="Segoe Print" w:cs="Calibri"/>
          <w:color w:val="000000"/>
        </w:rPr>
      </w:pPr>
      <w:r w:rsidRPr="006006A5">
        <w:rPr>
          <w:rFonts w:ascii="Calibri" w:eastAsia="Times New Roman" w:hAnsi="Calibri" w:cs="Calibri"/>
          <w:color w:val="000000"/>
          <w:sz w:val="28"/>
          <w:szCs w:val="28"/>
        </w:rPr>
        <w:t>If you go to a dentist’s office and need a tooth x-ray, they will put a heavy shield over your throat and chest to protect you from the radiation.  A shield is something interposed between the threat and the intended victim. God interposes himself between devil and us.</w:t>
      </w:r>
      <w:r w:rsidRPr="001D13A2">
        <w:rPr>
          <w:rFonts w:ascii="Segoe Print" w:eastAsia="Times New Roman" w:hAnsi="Segoe Print" w:cs="Calibri"/>
          <w:color w:val="000000"/>
        </w:rPr>
        <w:t xml:space="preserve"> </w:t>
      </w:r>
    </w:p>
    <w:p w:rsidR="007E2C6A" w:rsidRDefault="007E2C6A" w:rsidP="007E2C6A">
      <w:pPr>
        <w:textAlignment w:val="center"/>
        <w:rPr>
          <w:rFonts w:ascii="Segoe Print" w:eastAsia="Times New Roman" w:hAnsi="Segoe Print" w:cs="Calibri"/>
          <w:color w:val="000000"/>
        </w:rPr>
      </w:pPr>
    </w:p>
    <w:p w:rsidR="007E2C6A" w:rsidRDefault="007E2C6A" w:rsidP="007E2C6A">
      <w:pPr>
        <w:textAlignment w:val="center"/>
        <w:rPr>
          <w:rFonts w:ascii="Segoe Print" w:eastAsia="Times New Roman" w:hAnsi="Segoe Print" w:cs="Calibri"/>
          <w:color w:val="000000"/>
        </w:rPr>
      </w:pPr>
      <w:r w:rsidRPr="006006A5">
        <w:rPr>
          <w:rFonts w:ascii="Calibri" w:eastAsia="Times New Roman" w:hAnsi="Calibri" w:cs="Calibri"/>
          <w:color w:val="000000"/>
          <w:sz w:val="28"/>
          <w:szCs w:val="28"/>
        </w:rPr>
        <w:t>Another Biblical illustration of God as our protection is the picture of God as encircling his people for defense.  There are some variations of this</w:t>
      </w:r>
      <w:r w:rsidR="004942A6">
        <w:rPr>
          <w:rFonts w:ascii="Calibri" w:eastAsia="Times New Roman" w:hAnsi="Calibri" w:cs="Calibri"/>
          <w:color w:val="000000"/>
          <w:sz w:val="28"/>
          <w:szCs w:val="28"/>
        </w:rPr>
        <w:t xml:space="preserve"> in Scripture</w:t>
      </w:r>
      <w:r w:rsidRPr="006006A5">
        <w:rPr>
          <w:rFonts w:ascii="Calibri" w:eastAsia="Times New Roman" w:hAnsi="Calibri" w:cs="Calibri"/>
          <w:color w:val="000000"/>
          <w:sz w:val="28"/>
          <w:szCs w:val="28"/>
        </w:rPr>
        <w:t xml:space="preserve">. </w:t>
      </w:r>
    </w:p>
    <w:p w:rsidR="007E2C6A" w:rsidRDefault="007E2C6A" w:rsidP="00063983">
      <w:pPr>
        <w:pStyle w:val="Quote"/>
      </w:pPr>
      <w:r w:rsidRPr="006006A5">
        <w:t>The angel of the Lord encamps around those who fear him,</w:t>
      </w:r>
      <w:r>
        <w:t xml:space="preserve"> </w:t>
      </w:r>
      <w:r w:rsidRPr="006006A5">
        <w:t>and he delivers them.</w:t>
      </w:r>
      <w:r>
        <w:t xml:space="preserve"> </w:t>
      </w:r>
      <w:r>
        <w:br/>
        <w:t xml:space="preserve"> </w:t>
      </w:r>
      <w:r w:rsidRPr="006006A5">
        <w:t>Ps 34:7</w:t>
      </w:r>
      <w:r>
        <w:t xml:space="preserve"> NIV</w:t>
      </w:r>
    </w:p>
    <w:p w:rsidR="007E2C6A" w:rsidRDefault="007E2C6A" w:rsidP="007E2C6A">
      <w:pPr>
        <w:pStyle w:val="Quote"/>
      </w:pPr>
      <w:r>
        <w:t>Those who trust in the Lord are like Mount Zion, which cannot be shaken but endures forever. As the mountains surround Jerusalem, so the Lord surrounds his people both now and forevermore.  Ps 125:1-2</w:t>
      </w:r>
    </w:p>
    <w:p w:rsidR="007E2C6A" w:rsidRDefault="007E2C6A" w:rsidP="007E2C6A"/>
    <w:p w:rsidR="007E2C6A" w:rsidRDefault="007E2C6A" w:rsidP="007E2C6A">
      <w:pPr>
        <w:textAlignment w:val="center"/>
        <w:rPr>
          <w:rFonts w:ascii="Calibri" w:eastAsia="Times New Roman" w:hAnsi="Calibri" w:cs="Calibri"/>
          <w:color w:val="000000"/>
        </w:rPr>
      </w:pPr>
      <w:r w:rsidRPr="006006A5">
        <w:rPr>
          <w:rFonts w:ascii="Calibri" w:eastAsia="Times New Roman" w:hAnsi="Calibri" w:cs="Calibri"/>
          <w:color w:val="000000"/>
          <w:sz w:val="28"/>
          <w:szCs w:val="28"/>
        </w:rPr>
        <w:lastRenderedPageBreak/>
        <w:t xml:space="preserve">A third </w:t>
      </w:r>
      <w:r w:rsidR="00063983">
        <w:rPr>
          <w:rFonts w:ascii="Calibri" w:eastAsia="Times New Roman" w:hAnsi="Calibri" w:cs="Calibri"/>
          <w:color w:val="000000"/>
          <w:sz w:val="28"/>
          <w:szCs w:val="28"/>
        </w:rPr>
        <w:t xml:space="preserve">Biblical </w:t>
      </w:r>
      <w:r w:rsidRPr="006006A5">
        <w:rPr>
          <w:rFonts w:ascii="Calibri" w:eastAsia="Times New Roman" w:hAnsi="Calibri" w:cs="Calibri"/>
          <w:color w:val="000000"/>
          <w:sz w:val="28"/>
          <w:szCs w:val="28"/>
        </w:rPr>
        <w:t xml:space="preserve">image of God’s protection is a maternal one. </w:t>
      </w:r>
    </w:p>
    <w:p w:rsidR="007E2C6A" w:rsidRDefault="007E2C6A" w:rsidP="007E2C6A">
      <w:pPr>
        <w:pStyle w:val="Quote"/>
      </w:pPr>
      <w:r w:rsidRPr="006006A5">
        <w:t>He will cover you with his feathers,</w:t>
      </w:r>
      <w:r>
        <w:t xml:space="preserve"> </w:t>
      </w:r>
      <w:r w:rsidRPr="006006A5">
        <w:t>and under his wings you will find refuge;</w:t>
      </w:r>
      <w:r>
        <w:t xml:space="preserve"> </w:t>
      </w:r>
      <w:r w:rsidRPr="006006A5">
        <w:t>his faithfulness will be your shield and rampart.</w:t>
      </w:r>
      <w:r>
        <w:t xml:space="preserve">  </w:t>
      </w:r>
      <w:r w:rsidRPr="006006A5">
        <w:t>Ps 91:4</w:t>
      </w:r>
    </w:p>
    <w:p w:rsidR="00063983" w:rsidRPr="00063983" w:rsidRDefault="00063983" w:rsidP="00063983">
      <w:pPr>
        <w:rPr>
          <w:rFonts w:ascii="Calibri" w:eastAsia="Times New Roman" w:hAnsi="Calibri" w:cs="Calibri"/>
          <w:color w:val="000000"/>
          <w:sz w:val="28"/>
          <w:szCs w:val="28"/>
        </w:rPr>
      </w:pPr>
      <w:r w:rsidRPr="00063983">
        <w:rPr>
          <w:rFonts w:ascii="Calibri" w:eastAsia="Times New Roman" w:hAnsi="Calibri" w:cs="Calibri"/>
          <w:color w:val="000000"/>
          <w:sz w:val="28"/>
          <w:szCs w:val="28"/>
        </w:rPr>
        <w:t>All of these Biblical pictures are given t</w:t>
      </w:r>
      <w:r w:rsidR="004942A6">
        <w:rPr>
          <w:rFonts w:ascii="Calibri" w:eastAsia="Times New Roman" w:hAnsi="Calibri" w:cs="Calibri"/>
          <w:color w:val="000000"/>
          <w:sz w:val="28"/>
          <w:szCs w:val="28"/>
        </w:rPr>
        <w:t>o</w:t>
      </w:r>
      <w:r w:rsidRPr="00063983">
        <w:rPr>
          <w:rFonts w:ascii="Calibri" w:eastAsia="Times New Roman" w:hAnsi="Calibri" w:cs="Calibri"/>
          <w:color w:val="000000"/>
          <w:sz w:val="28"/>
          <w:szCs w:val="28"/>
        </w:rPr>
        <w:t xml:space="preserve"> us to assure us of God’s desire and intention to protect us spiritually.  </w:t>
      </w:r>
    </w:p>
    <w:p w:rsidR="007E2C6A" w:rsidRPr="006006A5" w:rsidRDefault="007E2C6A" w:rsidP="007E2C6A">
      <w:pPr>
        <w:textAlignment w:val="center"/>
        <w:rPr>
          <w:rFonts w:ascii="Calibri" w:eastAsia="Times New Roman" w:hAnsi="Calibri" w:cs="Calibri"/>
          <w:color w:val="000000"/>
        </w:rPr>
      </w:pPr>
    </w:p>
    <w:p w:rsidR="009B0D26" w:rsidRDefault="006006A5" w:rsidP="006006A5">
      <w:pPr>
        <w:pStyle w:val="Heading2"/>
      </w:pPr>
      <w:r>
        <w:t>Entering into Jesus’ victorious intercession</w:t>
      </w:r>
      <w:r w:rsidR="009B0D26">
        <w:t> </w:t>
      </w:r>
    </w:p>
    <w:p w:rsidR="00063983" w:rsidRDefault="00063983" w:rsidP="009B0D2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There is yet another powerful word of assurance to us in Scripture. </w:t>
      </w:r>
    </w:p>
    <w:p w:rsidR="009B0D26" w:rsidRDefault="009B0D26" w:rsidP="009B0D2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Jesus himself has prayed this prayer </w:t>
      </w:r>
      <w:r w:rsidR="004942A6">
        <w:rPr>
          <w:rFonts w:ascii="Calibri" w:hAnsi="Calibri" w:cs="Calibri"/>
          <w:color w:val="000000"/>
          <w:sz w:val="28"/>
          <w:szCs w:val="28"/>
        </w:rPr>
        <w:t xml:space="preserve">for our deliverance </w:t>
      </w:r>
      <w:r>
        <w:rPr>
          <w:rFonts w:ascii="Calibri" w:hAnsi="Calibri" w:cs="Calibri"/>
          <w:color w:val="000000"/>
          <w:sz w:val="28"/>
          <w:szCs w:val="28"/>
        </w:rPr>
        <w:t xml:space="preserve">ahead of us and when we pray it, we are entering into his intercession for us.  Remember that in his high priestly prayer for us he prayed: </w:t>
      </w:r>
    </w:p>
    <w:p w:rsidR="009B0D26" w:rsidRDefault="009B0D26" w:rsidP="009B0D26">
      <w:pPr>
        <w:pStyle w:val="Quote"/>
        <w:rPr>
          <w:rFonts w:ascii="Calibri" w:hAnsi="Calibri" w:cs="Calibri"/>
          <w:color w:val="000000"/>
          <w:sz w:val="28"/>
          <w:szCs w:val="28"/>
        </w:rPr>
      </w:pPr>
      <w:r>
        <w:t>My prayer is not that you take them out of the world but that you protect them from the evil one.  John 17:15</w:t>
      </w:r>
      <w:r>
        <w:rPr>
          <w:rFonts w:ascii="Calibri" w:hAnsi="Calibri" w:cs="Calibri"/>
          <w:color w:val="000000"/>
          <w:sz w:val="28"/>
          <w:szCs w:val="28"/>
        </w:rPr>
        <w:t> </w:t>
      </w:r>
    </w:p>
    <w:p w:rsidR="009B0D26" w:rsidRDefault="00BE2846" w:rsidP="009B0D2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Jesus has already prayed that we would be delivered from evil!  </w:t>
      </w:r>
      <w:r w:rsidR="009B0D26">
        <w:rPr>
          <w:rFonts w:ascii="Calibri" w:hAnsi="Calibri" w:cs="Calibri"/>
          <w:color w:val="000000"/>
          <w:sz w:val="28"/>
          <w:szCs w:val="28"/>
        </w:rPr>
        <w:t xml:space="preserve">So we can pray with confidence!  Though we face a powerful enemy, Jesus has </w:t>
      </w:r>
      <w:r>
        <w:rPr>
          <w:rFonts w:ascii="Calibri" w:hAnsi="Calibri" w:cs="Calibri"/>
          <w:color w:val="000000"/>
          <w:sz w:val="28"/>
          <w:szCs w:val="28"/>
        </w:rPr>
        <w:t xml:space="preserve">interceded and </w:t>
      </w:r>
      <w:r w:rsidR="009B0D26">
        <w:rPr>
          <w:rFonts w:ascii="Calibri" w:hAnsi="Calibri" w:cs="Calibri"/>
          <w:color w:val="000000"/>
          <w:sz w:val="28"/>
          <w:szCs w:val="28"/>
        </w:rPr>
        <w:t>won the victory already.   Paul assured us of this.</w:t>
      </w:r>
    </w:p>
    <w:p w:rsidR="009B0D26" w:rsidRDefault="009B0D26" w:rsidP="009B0D26">
      <w:pPr>
        <w:pStyle w:val="Quote"/>
        <w:rPr>
          <w:rFonts w:ascii="Calibri" w:hAnsi="Calibri" w:cs="Calibri"/>
          <w:color w:val="000000"/>
          <w:sz w:val="28"/>
          <w:szCs w:val="28"/>
        </w:rPr>
      </w:pPr>
      <w:r>
        <w:t>"And having disarmed the powers and authorities, he made a public spectacle of them, triumphing over them by the cross."  Col 2:15</w:t>
      </w:r>
      <w:r>
        <w:rPr>
          <w:rFonts w:ascii="Calibri" w:hAnsi="Calibri" w:cs="Calibri"/>
          <w:color w:val="000000"/>
          <w:sz w:val="28"/>
          <w:szCs w:val="28"/>
        </w:rPr>
        <w:t> </w:t>
      </w:r>
    </w:p>
    <w:p w:rsidR="009B0D26" w:rsidRDefault="009B0D26" w:rsidP="009B0D26">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So friends, we have confidence in God to hear our prayers.  </w:t>
      </w:r>
    </w:p>
    <w:p w:rsidR="009B0D26" w:rsidRDefault="009B0D26" w:rsidP="009B0D26">
      <w:pPr>
        <w:pStyle w:val="Quote"/>
      </w:pPr>
      <w:r>
        <w:t xml:space="preserve">"The Lord is faithful, and he will strengthen you and protect you from the evil one." </w:t>
      </w:r>
      <w:r w:rsidR="004942A6">
        <w:br/>
      </w:r>
      <w:r>
        <w:t>2 Thess</w:t>
      </w:r>
      <w:r w:rsidR="004942A6">
        <w:t>.</w:t>
      </w:r>
      <w:r>
        <w:t xml:space="preserve"> 3:3</w:t>
      </w:r>
    </w:p>
    <w:p w:rsidR="009B0D26" w:rsidRDefault="009B0D26"/>
    <w:sectPr w:rsidR="009B0D26" w:rsidSect="00980E6E">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2A" w:rsidRDefault="00EE7B2A" w:rsidP="001D4B41">
      <w:r>
        <w:separator/>
      </w:r>
    </w:p>
  </w:endnote>
  <w:endnote w:type="continuationSeparator" w:id="0">
    <w:p w:rsidR="00EE7B2A" w:rsidRDefault="00EE7B2A" w:rsidP="001D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35286"/>
      <w:docPartObj>
        <w:docPartGallery w:val="Page Numbers (Bottom of Page)"/>
        <w:docPartUnique/>
      </w:docPartObj>
    </w:sdtPr>
    <w:sdtEndPr>
      <w:rPr>
        <w:noProof/>
      </w:rPr>
    </w:sdtEndPr>
    <w:sdtContent>
      <w:p w:rsidR="000D3410" w:rsidRDefault="000D3410">
        <w:pPr>
          <w:pStyle w:val="Footer"/>
          <w:jc w:val="right"/>
          <w:rPr>
            <w:noProof/>
          </w:rPr>
        </w:pPr>
        <w:r>
          <w:fldChar w:fldCharType="begin"/>
        </w:r>
        <w:r>
          <w:instrText xml:space="preserve"> PAGE   \* MERGEFORMAT </w:instrText>
        </w:r>
        <w:r>
          <w:fldChar w:fldCharType="separate"/>
        </w:r>
        <w:r w:rsidR="004942A6">
          <w:rPr>
            <w:noProof/>
          </w:rPr>
          <w:t>8</w:t>
        </w:r>
        <w:r>
          <w:rPr>
            <w:noProof/>
          </w:rPr>
          <w:fldChar w:fldCharType="end"/>
        </w:r>
      </w:p>
      <w:p w:rsidR="000D3410" w:rsidRDefault="000D3410">
        <w:pPr>
          <w:pStyle w:val="Footer"/>
          <w:jc w:val="right"/>
        </w:pPr>
        <w:r>
          <w:rPr>
            <w:noProof/>
          </w:rPr>
          <w:fldChar w:fldCharType="begin"/>
        </w:r>
        <w:r>
          <w:rPr>
            <w:noProof/>
          </w:rPr>
          <w:instrText xml:space="preserve"> FILENAME   \* MERGEFORMAT </w:instrText>
        </w:r>
        <w:r>
          <w:rPr>
            <w:noProof/>
          </w:rPr>
          <w:fldChar w:fldCharType="separate"/>
        </w:r>
        <w:r>
          <w:rPr>
            <w:noProof/>
          </w:rPr>
          <w:t>Deliver Us from Evil 2</w:t>
        </w:r>
        <w:r>
          <w:rPr>
            <w:noProof/>
          </w:rPr>
          <w:fldChar w:fldCharType="end"/>
        </w:r>
      </w:p>
    </w:sdtContent>
  </w:sdt>
  <w:p w:rsidR="000D3410" w:rsidRDefault="000D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2A" w:rsidRDefault="00EE7B2A" w:rsidP="001D4B41">
      <w:r>
        <w:separator/>
      </w:r>
    </w:p>
  </w:footnote>
  <w:footnote w:type="continuationSeparator" w:id="0">
    <w:p w:rsidR="00EE7B2A" w:rsidRDefault="00EE7B2A" w:rsidP="001D4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41" w:rsidRDefault="001D4B41" w:rsidP="000D3410">
    <w:pPr>
      <w:pStyle w:val="Header"/>
      <w:jc w:val="right"/>
    </w:pPr>
  </w:p>
  <w:p w:rsidR="001D4B41" w:rsidRDefault="001D4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4836"/>
    <w:multiLevelType w:val="multilevel"/>
    <w:tmpl w:val="F7C016E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5627E9C"/>
    <w:multiLevelType w:val="multilevel"/>
    <w:tmpl w:val="FFCE260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0264666"/>
    <w:multiLevelType w:val="multilevel"/>
    <w:tmpl w:val="0CA2EC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5CC7756"/>
    <w:multiLevelType w:val="multilevel"/>
    <w:tmpl w:val="ED009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C0D8B"/>
    <w:multiLevelType w:val="multilevel"/>
    <w:tmpl w:val="851AD5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4230"/>
        </w:tabs>
        <w:ind w:left="423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923963"/>
    <w:multiLevelType w:val="multilevel"/>
    <w:tmpl w:val="851AD5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4230"/>
        </w:tabs>
        <w:ind w:left="423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EDF613E"/>
    <w:multiLevelType w:val="multilevel"/>
    <w:tmpl w:val="AD9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848B4"/>
    <w:multiLevelType w:val="multilevel"/>
    <w:tmpl w:val="BB78761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1"/>
    </w:lvlOverride>
  </w:num>
  <w:num w:numId="2">
    <w:abstractNumId w:val="2"/>
    <w:lvlOverride w:ilvl="0"/>
    <w:lvlOverride w:ilvl="1">
      <w:startOverride w:val="1"/>
    </w:lvlOverride>
  </w:num>
  <w:num w:numId="3">
    <w:abstractNumId w:val="2"/>
    <w:lvlOverride w:ilvl="0"/>
    <w:lvlOverride w:ilvl="1"/>
    <w:lvlOverride w:ilvl="2">
      <w:startOverride w:val="1"/>
    </w:lvlOverride>
  </w:num>
  <w:num w:numId="4">
    <w:abstractNumId w:val="3"/>
    <w:lvlOverride w:ilvl="0">
      <w:startOverride w:val="1"/>
    </w:lvlOverride>
  </w:num>
  <w:num w:numId="5">
    <w:abstractNumId w:val="3"/>
    <w:lvlOverride w:ilvl="0"/>
    <w:lvlOverride w:ilvl="1">
      <w:startOverride w:val="1"/>
    </w:lvlOverride>
  </w:num>
  <w:num w:numId="6">
    <w:abstractNumId w:val="7"/>
    <w:lvlOverride w:ilvl="0">
      <w:startOverride w:val="1"/>
    </w:lvlOverride>
  </w:num>
  <w:num w:numId="7">
    <w:abstractNumId w:val="7"/>
    <w:lvlOverride w:ilvl="0"/>
    <w:lvlOverride w:ilvl="1">
      <w:startOverride w:val="1"/>
    </w:lvlOverride>
  </w:num>
  <w:num w:numId="8">
    <w:abstractNumId w:val="7"/>
    <w:lvlOverride w:ilvl="0"/>
    <w:lvlOverride w:ilvl="1"/>
    <w:lvlOverride w:ilvl="2">
      <w:startOverride w:val="1"/>
    </w:lvlOverride>
  </w:num>
  <w:num w:numId="9">
    <w:abstractNumId w:val="7"/>
    <w:lvlOverride w:ilvl="0"/>
    <w:lvlOverride w:ilvl="1">
      <w:startOverride w:val="1"/>
    </w:lvlOverride>
    <w:lvlOverride w:ilvl="2"/>
  </w:num>
  <w:num w:numId="10">
    <w:abstractNumId w:val="4"/>
    <w:lvlOverride w:ilvl="0">
      <w:startOverride w:val="1"/>
    </w:lvlOverride>
  </w:num>
  <w:num w:numId="11">
    <w:abstractNumId w:val="4"/>
    <w:lvlOverride w:ilvl="0"/>
    <w:lvlOverride w:ilvl="1">
      <w:startOverride w:val="1"/>
    </w:lvlOverride>
  </w:num>
  <w:num w:numId="12">
    <w:abstractNumId w:val="4"/>
    <w:lvlOverride w:ilvl="0"/>
    <w:lvlOverride w:ilvl="1"/>
    <w:lvlOverride w:ilvl="2">
      <w:startOverride w:val="1"/>
    </w:lvlOverride>
  </w:num>
  <w:num w:numId="13">
    <w:abstractNumId w:val="4"/>
    <w:lvlOverride w:ilvl="0"/>
    <w:lvlOverride w:ilvl="1">
      <w:startOverride w:val="1"/>
    </w:lvlOverride>
    <w:lvlOverride w:ilvl="2"/>
  </w:num>
  <w:num w:numId="14">
    <w:abstractNumId w:val="4"/>
    <w:lvlOverride w:ilvl="0"/>
    <w:lvlOverride w:ilvl="1"/>
    <w:lvlOverride w:ilvl="2">
      <w:startOverride w:val="1"/>
    </w:lvlOverride>
  </w:num>
  <w:num w:numId="15">
    <w:abstractNumId w:val="4"/>
    <w:lvlOverride w:ilvl="0"/>
    <w:lvlOverride w:ilvl="1">
      <w:startOverride w:val="1"/>
    </w:lvlOverride>
    <w:lvlOverride w:ilvl="2"/>
  </w:num>
  <w:num w:numId="16">
    <w:abstractNumId w:val="4"/>
    <w:lvlOverride w:ilvl="0"/>
    <w:lvlOverride w:ilvl="1"/>
    <w:lvlOverride w:ilvl="2">
      <w:startOverride w:val="1"/>
    </w:lvlOverride>
  </w:num>
  <w:num w:numId="17">
    <w:abstractNumId w:val="4"/>
    <w:lvlOverride w:ilvl="0"/>
    <w:lvlOverride w:ilvl="1">
      <w:startOverride w:val="1"/>
    </w:lvlOverride>
    <w:lvlOverride w:ilvl="2"/>
  </w:num>
  <w:num w:numId="18">
    <w:abstractNumId w:val="4"/>
    <w:lvlOverride w:ilvl="0"/>
    <w:lvlOverride w:ilvl="1"/>
    <w:lvlOverride w:ilvl="2">
      <w:startOverride w:val="1"/>
    </w:lvlOverride>
  </w:num>
  <w:num w:numId="19">
    <w:abstractNumId w:val="4"/>
    <w:lvlOverride w:ilvl="0"/>
    <w:lvlOverride w:ilvl="1">
      <w:startOverride w:val="1"/>
    </w:lvlOverride>
    <w:lvlOverride w:ilvl="2"/>
  </w:num>
  <w:num w:numId="20">
    <w:abstractNumId w:val="4"/>
    <w:lvlOverride w:ilvl="0"/>
    <w:lvlOverride w:ilvl="1"/>
    <w:lvlOverride w:ilvl="2">
      <w:startOverride w:val="1"/>
    </w:lvlOverride>
  </w:num>
  <w:num w:numId="21">
    <w:abstractNumId w:val="4"/>
    <w:lvlOverride w:ilvl="0"/>
    <w:lvlOverride w:ilvl="1"/>
    <w:lvlOverride w:ilvl="2"/>
    <w:lvlOverride w:ilvl="3">
      <w:startOverride w:val="1"/>
    </w:lvlOverride>
  </w:num>
  <w:num w:numId="22">
    <w:abstractNumId w:val="4"/>
    <w:lvlOverride w:ilvl="0"/>
    <w:lvlOverride w:ilvl="1"/>
    <w:lvlOverride w:ilvl="2">
      <w:startOverride w:val="1"/>
    </w:lvlOverride>
    <w:lvlOverride w:ilvl="3"/>
  </w:num>
  <w:num w:numId="23">
    <w:abstractNumId w:val="4"/>
    <w:lvlOverride w:ilvl="0"/>
    <w:lvlOverride w:ilvl="1"/>
    <w:lvlOverride w:ilvl="2"/>
    <w:lvlOverride w:ilvl="3">
      <w:startOverride w:val="1"/>
    </w:lvlOverride>
  </w:num>
  <w:num w:numId="24">
    <w:abstractNumId w:val="6"/>
    <w:lvlOverride w:ilvl="0">
      <w:startOverride w:val="1"/>
    </w:lvlOverride>
  </w:num>
  <w:num w:numId="25">
    <w:abstractNumId w:val="1"/>
    <w:lvlOverride w:ilvl="0">
      <w:startOverride w:val="1"/>
    </w:lvlOverride>
  </w:num>
  <w:num w:numId="26">
    <w:abstractNumId w:val="1"/>
    <w:lvlOverride w:ilvl="0"/>
    <w:lvlOverride w:ilvl="1">
      <w:startOverride w:val="1"/>
    </w:lvlOverride>
  </w:num>
  <w:num w:numId="27">
    <w:abstractNumId w:val="0"/>
    <w:lvlOverride w:ilvl="0">
      <w:startOverride w:val="1"/>
    </w:lvlOverride>
  </w:num>
  <w:num w:numId="28">
    <w:abstractNumId w:val="0"/>
    <w:lvlOverride w:ilvl="0"/>
    <w:lvlOverride w:ilvl="1">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15943F2-642C-49C9-B697-98AC0119634B}"/>
    <w:docVar w:name="dgnword-eventsink" w:val="22911032"/>
  </w:docVars>
  <w:rsids>
    <w:rsidRoot w:val="002C1240"/>
    <w:rsid w:val="00001A1D"/>
    <w:rsid w:val="0001608D"/>
    <w:rsid w:val="00031890"/>
    <w:rsid w:val="00063983"/>
    <w:rsid w:val="000C3F45"/>
    <w:rsid w:val="000D3410"/>
    <w:rsid w:val="000D429B"/>
    <w:rsid w:val="0010710A"/>
    <w:rsid w:val="00111F08"/>
    <w:rsid w:val="001373EC"/>
    <w:rsid w:val="0014764F"/>
    <w:rsid w:val="001D13A2"/>
    <w:rsid w:val="001D4B41"/>
    <w:rsid w:val="00216C0B"/>
    <w:rsid w:val="002C1240"/>
    <w:rsid w:val="002F332D"/>
    <w:rsid w:val="00325011"/>
    <w:rsid w:val="003263C4"/>
    <w:rsid w:val="003411D5"/>
    <w:rsid w:val="00353A34"/>
    <w:rsid w:val="00371B15"/>
    <w:rsid w:val="003918D5"/>
    <w:rsid w:val="003A0FF8"/>
    <w:rsid w:val="003E0F79"/>
    <w:rsid w:val="003F2BD6"/>
    <w:rsid w:val="003F5F67"/>
    <w:rsid w:val="00407AC3"/>
    <w:rsid w:val="0043364E"/>
    <w:rsid w:val="0045492D"/>
    <w:rsid w:val="004942A6"/>
    <w:rsid w:val="004D1A5F"/>
    <w:rsid w:val="00514F21"/>
    <w:rsid w:val="005213AA"/>
    <w:rsid w:val="00555165"/>
    <w:rsid w:val="00572725"/>
    <w:rsid w:val="005749B3"/>
    <w:rsid w:val="00584D57"/>
    <w:rsid w:val="006006A5"/>
    <w:rsid w:val="0061148C"/>
    <w:rsid w:val="006358F3"/>
    <w:rsid w:val="00764D5B"/>
    <w:rsid w:val="00787411"/>
    <w:rsid w:val="007E2C6A"/>
    <w:rsid w:val="00815BBE"/>
    <w:rsid w:val="00980E6E"/>
    <w:rsid w:val="009B0D26"/>
    <w:rsid w:val="009D1374"/>
    <w:rsid w:val="00A01E8C"/>
    <w:rsid w:val="00A14051"/>
    <w:rsid w:val="00A347C0"/>
    <w:rsid w:val="00A41DDD"/>
    <w:rsid w:val="00A826C2"/>
    <w:rsid w:val="00AC0C31"/>
    <w:rsid w:val="00B05AED"/>
    <w:rsid w:val="00B432DA"/>
    <w:rsid w:val="00B72DF4"/>
    <w:rsid w:val="00B92E0B"/>
    <w:rsid w:val="00BA3B1F"/>
    <w:rsid w:val="00BE2846"/>
    <w:rsid w:val="00C14BE6"/>
    <w:rsid w:val="00C1757E"/>
    <w:rsid w:val="00C255DE"/>
    <w:rsid w:val="00C43113"/>
    <w:rsid w:val="00C83C6D"/>
    <w:rsid w:val="00C92A35"/>
    <w:rsid w:val="00CA66FB"/>
    <w:rsid w:val="00CB5F84"/>
    <w:rsid w:val="00CF1461"/>
    <w:rsid w:val="00D66CDD"/>
    <w:rsid w:val="00E36EF1"/>
    <w:rsid w:val="00EC43F2"/>
    <w:rsid w:val="00EE7B2A"/>
    <w:rsid w:val="00F25597"/>
    <w:rsid w:val="00F52067"/>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20C46-3201-460D-8D2F-D192AE44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40"/>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3F2BD6"/>
    <w:pPr>
      <w:spacing w:before="100" w:beforeAutospacing="1" w:after="100" w:afterAutospacing="1"/>
    </w:pPr>
    <w:rPr>
      <w:rFonts w:eastAsia="Times New Roman"/>
    </w:rPr>
  </w:style>
  <w:style w:type="paragraph" w:styleId="Header">
    <w:name w:val="header"/>
    <w:basedOn w:val="Normal"/>
    <w:link w:val="HeaderChar"/>
    <w:uiPriority w:val="99"/>
    <w:unhideWhenUsed/>
    <w:rsid w:val="001D4B41"/>
    <w:pPr>
      <w:tabs>
        <w:tab w:val="center" w:pos="4680"/>
        <w:tab w:val="right" w:pos="9360"/>
      </w:tabs>
    </w:pPr>
  </w:style>
  <w:style w:type="character" w:customStyle="1" w:styleId="HeaderChar">
    <w:name w:val="Header Char"/>
    <w:basedOn w:val="DefaultParagraphFont"/>
    <w:link w:val="Header"/>
    <w:uiPriority w:val="99"/>
    <w:rsid w:val="001D4B41"/>
    <w:rPr>
      <w:rFonts w:ascii="Times New Roman" w:eastAsia="Batang" w:hAnsi="Times New Roman" w:cs="Times New Roman"/>
      <w:sz w:val="24"/>
      <w:szCs w:val="24"/>
    </w:rPr>
  </w:style>
  <w:style w:type="paragraph" w:styleId="Footer">
    <w:name w:val="footer"/>
    <w:basedOn w:val="Normal"/>
    <w:link w:val="FooterChar"/>
    <w:uiPriority w:val="99"/>
    <w:unhideWhenUsed/>
    <w:rsid w:val="001D4B41"/>
    <w:pPr>
      <w:tabs>
        <w:tab w:val="center" w:pos="4680"/>
        <w:tab w:val="right" w:pos="9360"/>
      </w:tabs>
    </w:pPr>
  </w:style>
  <w:style w:type="character" w:customStyle="1" w:styleId="FooterChar">
    <w:name w:val="Footer Char"/>
    <w:basedOn w:val="DefaultParagraphFont"/>
    <w:link w:val="Footer"/>
    <w:uiPriority w:val="99"/>
    <w:rsid w:val="001D4B41"/>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1868">
      <w:bodyDiv w:val="1"/>
      <w:marLeft w:val="0"/>
      <w:marRight w:val="0"/>
      <w:marTop w:val="0"/>
      <w:marBottom w:val="0"/>
      <w:divBdr>
        <w:top w:val="none" w:sz="0" w:space="0" w:color="auto"/>
        <w:left w:val="none" w:sz="0" w:space="0" w:color="auto"/>
        <w:bottom w:val="none" w:sz="0" w:space="0" w:color="auto"/>
        <w:right w:val="none" w:sz="0" w:space="0" w:color="auto"/>
      </w:divBdr>
    </w:div>
    <w:div w:id="800876973">
      <w:bodyDiv w:val="1"/>
      <w:marLeft w:val="0"/>
      <w:marRight w:val="0"/>
      <w:marTop w:val="0"/>
      <w:marBottom w:val="0"/>
      <w:divBdr>
        <w:top w:val="none" w:sz="0" w:space="0" w:color="auto"/>
        <w:left w:val="none" w:sz="0" w:space="0" w:color="auto"/>
        <w:bottom w:val="none" w:sz="0" w:space="0" w:color="auto"/>
        <w:right w:val="none" w:sz="0" w:space="0" w:color="auto"/>
      </w:divBdr>
    </w:div>
    <w:div w:id="1112436896">
      <w:bodyDiv w:val="1"/>
      <w:marLeft w:val="0"/>
      <w:marRight w:val="0"/>
      <w:marTop w:val="0"/>
      <w:marBottom w:val="0"/>
      <w:divBdr>
        <w:top w:val="none" w:sz="0" w:space="0" w:color="auto"/>
        <w:left w:val="none" w:sz="0" w:space="0" w:color="auto"/>
        <w:bottom w:val="none" w:sz="0" w:space="0" w:color="auto"/>
        <w:right w:val="none" w:sz="0" w:space="0" w:color="auto"/>
      </w:divBdr>
    </w:div>
    <w:div w:id="1270548030">
      <w:bodyDiv w:val="1"/>
      <w:marLeft w:val="0"/>
      <w:marRight w:val="0"/>
      <w:marTop w:val="0"/>
      <w:marBottom w:val="0"/>
      <w:divBdr>
        <w:top w:val="none" w:sz="0" w:space="0" w:color="auto"/>
        <w:left w:val="none" w:sz="0" w:space="0" w:color="auto"/>
        <w:bottom w:val="none" w:sz="0" w:space="0" w:color="auto"/>
        <w:right w:val="none" w:sz="0" w:space="0" w:color="auto"/>
      </w:divBdr>
    </w:div>
    <w:div w:id="1392923053">
      <w:bodyDiv w:val="1"/>
      <w:marLeft w:val="0"/>
      <w:marRight w:val="0"/>
      <w:marTop w:val="0"/>
      <w:marBottom w:val="0"/>
      <w:divBdr>
        <w:top w:val="none" w:sz="0" w:space="0" w:color="auto"/>
        <w:left w:val="none" w:sz="0" w:space="0" w:color="auto"/>
        <w:bottom w:val="none" w:sz="0" w:space="0" w:color="auto"/>
        <w:right w:val="none" w:sz="0" w:space="0" w:color="auto"/>
      </w:divBdr>
    </w:div>
    <w:div w:id="17719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2017-11-22T01:40:00Z</dcterms:created>
  <dcterms:modified xsi:type="dcterms:W3CDTF">2017-12-13T22:04:00Z</dcterms:modified>
</cp:coreProperties>
</file>